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EC112C">
              <w:rPr>
                <w:b/>
                <w:sz w:val="24"/>
                <w:szCs w:val="24"/>
              </w:rPr>
              <w:t>8. 8. 2022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EC112C">
              <w:rPr>
                <w:b/>
                <w:sz w:val="24"/>
                <w:szCs w:val="24"/>
              </w:rPr>
              <w:t>12. 8. 2022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5F2079" w:rsidRDefault="00E56D69" w:rsidP="00893975">
      <w:pPr>
        <w:rPr>
          <w:color w:val="FF0000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4962"/>
        <w:gridCol w:w="2800"/>
      </w:tblGrid>
      <w:tr w:rsidR="00893975" w:rsidTr="00370A49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96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D17E67" w:rsidTr="00370A49">
        <w:tc>
          <w:tcPr>
            <w:tcW w:w="1555" w:type="dxa"/>
          </w:tcPr>
          <w:p w:rsidR="00D17E67" w:rsidRDefault="00D17E67" w:rsidP="00D17E67">
            <w:r>
              <w:t>PONEDELJEK</w:t>
            </w:r>
          </w:p>
          <w:p w:rsidR="00D17E67" w:rsidRDefault="00D17E67" w:rsidP="00D17E67">
            <w:r>
              <w:t>8.8.2022</w:t>
            </w:r>
          </w:p>
          <w:p w:rsidR="00D17E67" w:rsidRDefault="00D17E67" w:rsidP="00D17E67"/>
        </w:tc>
        <w:tc>
          <w:tcPr>
            <w:tcW w:w="4677" w:type="dxa"/>
          </w:tcPr>
          <w:p w:rsidR="00D17E67" w:rsidRDefault="00D17E67" w:rsidP="00D17E67">
            <w:r>
              <w:t>Voda z limeto</w:t>
            </w:r>
          </w:p>
          <w:p w:rsidR="00D17E67" w:rsidRDefault="00D17E67" w:rsidP="00D17E67">
            <w:r>
              <w:t xml:space="preserve">Kekčev črni kruh </w:t>
            </w:r>
            <w:r>
              <w:rPr>
                <w:color w:val="0070C0"/>
              </w:rPr>
              <w:t>(gluten)</w:t>
            </w:r>
            <w:r>
              <w:t xml:space="preserve"> </w:t>
            </w:r>
          </w:p>
          <w:p w:rsidR="00D17E67" w:rsidRDefault="00D17E67" w:rsidP="00D17E67">
            <w:r>
              <w:t xml:space="preserve">Turistična pašteta </w:t>
            </w:r>
            <w:r>
              <w:rPr>
                <w:color w:val="0070C0"/>
              </w:rPr>
              <w:t>(ribe, mlečne beljakovine)</w:t>
            </w:r>
          </w:p>
          <w:p w:rsidR="00D17E67" w:rsidRDefault="00D17E67" w:rsidP="00D17E67">
            <w:r>
              <w:t>Sveža zelena paprika</w:t>
            </w:r>
          </w:p>
        </w:tc>
        <w:tc>
          <w:tcPr>
            <w:tcW w:w="4962" w:type="dxa"/>
          </w:tcPr>
          <w:p w:rsidR="00D17E67" w:rsidRDefault="00D17E67" w:rsidP="00D17E67">
            <w:r>
              <w:t xml:space="preserve">Glavnik </w:t>
            </w:r>
          </w:p>
          <w:p w:rsidR="00D17E67" w:rsidRDefault="00D17E67" w:rsidP="00D17E67">
            <w:pPr>
              <w:rPr>
                <w:color w:val="0070C0"/>
              </w:rPr>
            </w:pPr>
            <w:r>
              <w:t xml:space="preserve">Polbeli kruh </w:t>
            </w:r>
            <w:r>
              <w:rPr>
                <w:color w:val="0070C0"/>
              </w:rPr>
              <w:t>(gluten)</w:t>
            </w:r>
          </w:p>
          <w:p w:rsidR="00D17E67" w:rsidRDefault="00D17E67" w:rsidP="00D17E67">
            <w:r>
              <w:t>Pečen mesni sir</w:t>
            </w:r>
          </w:p>
          <w:p w:rsidR="00D17E67" w:rsidRDefault="00D17E67" w:rsidP="00D17E67">
            <w:r>
              <w:t xml:space="preserve">Sladoled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800" w:type="dxa"/>
          </w:tcPr>
          <w:p w:rsidR="00D17E67" w:rsidRDefault="00D17E67" w:rsidP="00D17E67">
            <w:r>
              <w:t xml:space="preserve">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  <w:tr w:rsidR="00D17E67" w:rsidTr="00370A49">
        <w:tc>
          <w:tcPr>
            <w:tcW w:w="1555" w:type="dxa"/>
          </w:tcPr>
          <w:p w:rsidR="00D17E67" w:rsidRDefault="00D17E67" w:rsidP="00D17E67">
            <w:r>
              <w:t>TOREK</w:t>
            </w:r>
          </w:p>
          <w:p w:rsidR="00D17E67" w:rsidRDefault="00D17E67" w:rsidP="00D17E67">
            <w:r>
              <w:t>9.8.2022</w:t>
            </w:r>
          </w:p>
          <w:p w:rsidR="00D17E67" w:rsidRDefault="00D17E67" w:rsidP="00D17E67"/>
        </w:tc>
        <w:tc>
          <w:tcPr>
            <w:tcW w:w="4677" w:type="dxa"/>
          </w:tcPr>
          <w:p w:rsidR="00D17E67" w:rsidRDefault="00D17E67" w:rsidP="00D17E67">
            <w:r>
              <w:t xml:space="preserve">BIO koruzni zdrob na mleku </w:t>
            </w:r>
            <w:r>
              <w:rPr>
                <w:color w:val="0070C0"/>
              </w:rPr>
              <w:t>(mlečne beljakovine, gluten)</w:t>
            </w:r>
          </w:p>
          <w:p w:rsidR="00D17E67" w:rsidRDefault="00D17E67" w:rsidP="00D17E67">
            <w:r>
              <w:t>Sadje</w:t>
            </w:r>
          </w:p>
        </w:tc>
        <w:tc>
          <w:tcPr>
            <w:tcW w:w="4962" w:type="dxa"/>
          </w:tcPr>
          <w:p w:rsidR="00D17E67" w:rsidRDefault="00D17E67" w:rsidP="00D17E67">
            <w:r>
              <w:t xml:space="preserve">ŽAR PLOŠČA (mini hrenovka, čevapčič, </w:t>
            </w:r>
            <w:proofErr w:type="spellStart"/>
            <w:r>
              <w:t>pišč</w:t>
            </w:r>
            <w:proofErr w:type="spellEnd"/>
            <w:r>
              <w:t>. zrezek)</w:t>
            </w:r>
          </w:p>
          <w:p w:rsidR="00D17E67" w:rsidRDefault="00D17E67" w:rsidP="00D17E67">
            <w:r>
              <w:t xml:space="preserve">Lepinja </w:t>
            </w:r>
            <w:r>
              <w:rPr>
                <w:color w:val="0070C0"/>
              </w:rPr>
              <w:t>(gluten)</w:t>
            </w:r>
          </w:p>
          <w:p w:rsidR="00D17E67" w:rsidRDefault="00D17E67" w:rsidP="00D17E67">
            <w:r>
              <w:t>Pečena zelenjava</w:t>
            </w:r>
          </w:p>
        </w:tc>
        <w:tc>
          <w:tcPr>
            <w:tcW w:w="2800" w:type="dxa"/>
          </w:tcPr>
          <w:p w:rsidR="00D17E67" w:rsidRDefault="00D17E67" w:rsidP="00D17E67">
            <w:r>
              <w:t>Okrasni paradižnik, melona</w:t>
            </w:r>
          </w:p>
        </w:tc>
      </w:tr>
      <w:tr w:rsidR="00D17E67" w:rsidTr="00370A49">
        <w:tc>
          <w:tcPr>
            <w:tcW w:w="1555" w:type="dxa"/>
          </w:tcPr>
          <w:p w:rsidR="00D17E67" w:rsidRDefault="00D17E67" w:rsidP="00D17E67">
            <w:r>
              <w:t>SREDA</w:t>
            </w:r>
          </w:p>
          <w:p w:rsidR="00D17E67" w:rsidRDefault="00D17E67" w:rsidP="00D17E67">
            <w:r>
              <w:t>10.8.2022</w:t>
            </w:r>
          </w:p>
          <w:p w:rsidR="00D17E67" w:rsidRDefault="00D17E67" w:rsidP="00D17E67"/>
        </w:tc>
        <w:tc>
          <w:tcPr>
            <w:tcW w:w="4677" w:type="dxa"/>
          </w:tcPr>
          <w:p w:rsidR="00D17E67" w:rsidRDefault="00D17E67" w:rsidP="00D17E67">
            <w:r>
              <w:t xml:space="preserve">Voda z meto </w:t>
            </w:r>
          </w:p>
          <w:p w:rsidR="00D17E67" w:rsidRDefault="00D17E67" w:rsidP="00D17E67">
            <w:r>
              <w:t xml:space="preserve">Stoletni kruh </w:t>
            </w:r>
            <w:r>
              <w:rPr>
                <w:color w:val="0070C0"/>
              </w:rPr>
              <w:t>(gluten, sezam, soja)</w:t>
            </w:r>
          </w:p>
          <w:p w:rsidR="00D17E67" w:rsidRDefault="00D17E67" w:rsidP="00D17E67">
            <w:r>
              <w:t>Kuhan pršut, rezine sveže kumare</w:t>
            </w:r>
          </w:p>
        </w:tc>
        <w:tc>
          <w:tcPr>
            <w:tcW w:w="4962" w:type="dxa"/>
          </w:tcPr>
          <w:p w:rsidR="00D17E67" w:rsidRDefault="00D17E67" w:rsidP="00D17E67">
            <w:proofErr w:type="spellStart"/>
            <w:r>
              <w:t>Ješprenčkova</w:t>
            </w:r>
            <w:proofErr w:type="spellEnd"/>
            <w:r>
              <w:t xml:space="preserve"> juha </w:t>
            </w:r>
            <w:r>
              <w:rPr>
                <w:color w:val="0070C0"/>
              </w:rPr>
              <w:t>(gluten, zelena)</w:t>
            </w:r>
          </w:p>
          <w:p w:rsidR="00D17E67" w:rsidRDefault="00D17E67" w:rsidP="00D17E67">
            <w:r>
              <w:t xml:space="preserve">Polbeli kruh </w:t>
            </w:r>
            <w:r>
              <w:rPr>
                <w:color w:val="0070C0"/>
              </w:rPr>
              <w:t>(gluten)</w:t>
            </w:r>
          </w:p>
          <w:p w:rsidR="00D17E67" w:rsidRDefault="00D17E67" w:rsidP="00D17E67">
            <w:r>
              <w:t xml:space="preserve">Sveži </w:t>
            </w:r>
            <w:proofErr w:type="spellStart"/>
            <w:r>
              <w:t>pirini</w:t>
            </w:r>
            <w:proofErr w:type="spellEnd"/>
            <w:r>
              <w:t xml:space="preserve"> sirovi štruklji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800" w:type="dxa"/>
          </w:tcPr>
          <w:p w:rsidR="00D17E67" w:rsidRDefault="00D17E67" w:rsidP="00D17E67">
            <w:r>
              <w:t xml:space="preserve">BIO sadni napitek - sirotka, pinjenec, breskev </w:t>
            </w:r>
            <w:r>
              <w:rPr>
                <w:color w:val="0070C0"/>
              </w:rPr>
              <w:t xml:space="preserve">(mlečne beljakovine), </w:t>
            </w:r>
            <w:r>
              <w:t>marelice</w:t>
            </w:r>
          </w:p>
        </w:tc>
      </w:tr>
      <w:tr w:rsidR="00D17E67" w:rsidTr="00370A49">
        <w:trPr>
          <w:trHeight w:val="495"/>
        </w:trPr>
        <w:tc>
          <w:tcPr>
            <w:tcW w:w="1555" w:type="dxa"/>
          </w:tcPr>
          <w:p w:rsidR="00D17E67" w:rsidRDefault="00D17E67" w:rsidP="00D17E67">
            <w:r>
              <w:t>ČETRTEK</w:t>
            </w:r>
          </w:p>
          <w:p w:rsidR="00D17E67" w:rsidRDefault="00D17E67" w:rsidP="00D17E67">
            <w:r>
              <w:t>11.8.2022</w:t>
            </w:r>
          </w:p>
          <w:p w:rsidR="00D17E67" w:rsidRDefault="00D17E67" w:rsidP="00D17E67"/>
        </w:tc>
        <w:tc>
          <w:tcPr>
            <w:tcW w:w="4677" w:type="dxa"/>
          </w:tcPr>
          <w:p w:rsidR="00D17E67" w:rsidRDefault="00D17E67" w:rsidP="00D17E67">
            <w:r>
              <w:t xml:space="preserve">Limonada </w:t>
            </w:r>
          </w:p>
          <w:p w:rsidR="00D17E67" w:rsidRDefault="00D17E67" w:rsidP="00D17E67">
            <w:r>
              <w:t xml:space="preserve">Martinov kruh </w:t>
            </w:r>
            <w:r>
              <w:rPr>
                <w:color w:val="0070C0"/>
              </w:rPr>
              <w:t>(gluten)</w:t>
            </w:r>
          </w:p>
          <w:p w:rsidR="00D17E67" w:rsidRDefault="00D17E67" w:rsidP="00D17E67">
            <w:pPr>
              <w:rPr>
                <w:color w:val="0070C0"/>
              </w:rPr>
            </w:pPr>
            <w:r>
              <w:t>Maslo</w:t>
            </w:r>
            <w:r>
              <w:rPr>
                <w:color w:val="0070C0"/>
              </w:rPr>
              <w:t xml:space="preserve"> (mlečne beljakovine), </w:t>
            </w:r>
            <w:r>
              <w:t xml:space="preserve">med </w:t>
            </w:r>
          </w:p>
        </w:tc>
        <w:tc>
          <w:tcPr>
            <w:tcW w:w="4962" w:type="dxa"/>
          </w:tcPr>
          <w:p w:rsidR="00D17E67" w:rsidRDefault="00D17E67" w:rsidP="00D17E67">
            <w:r>
              <w:t xml:space="preserve">Sveži svedri s pestom in parmezanom </w:t>
            </w:r>
            <w:r>
              <w:rPr>
                <w:color w:val="0070C0"/>
              </w:rPr>
              <w:t>(gluten, jajca, mlečne beljakovine)</w:t>
            </w:r>
          </w:p>
          <w:p w:rsidR="00D17E67" w:rsidRDefault="00D17E67" w:rsidP="00D17E67">
            <w:r>
              <w:t>Kumare v solati</w:t>
            </w:r>
          </w:p>
        </w:tc>
        <w:tc>
          <w:tcPr>
            <w:tcW w:w="2800" w:type="dxa"/>
          </w:tcPr>
          <w:p w:rsidR="00D17E67" w:rsidRDefault="00D17E67" w:rsidP="00D17E67">
            <w:r>
              <w:t>Hruška, lubenica</w:t>
            </w:r>
          </w:p>
        </w:tc>
      </w:tr>
      <w:tr w:rsidR="00D17E67" w:rsidTr="00370A49">
        <w:trPr>
          <w:trHeight w:val="837"/>
        </w:trPr>
        <w:tc>
          <w:tcPr>
            <w:tcW w:w="1555" w:type="dxa"/>
          </w:tcPr>
          <w:p w:rsidR="00D17E67" w:rsidRDefault="00D17E67" w:rsidP="00D17E67">
            <w:r>
              <w:t>PETEK</w:t>
            </w:r>
          </w:p>
          <w:p w:rsidR="00D17E67" w:rsidRDefault="00D17E67" w:rsidP="00D17E67">
            <w:r>
              <w:t>12.8.2022</w:t>
            </w:r>
          </w:p>
          <w:p w:rsidR="00D17E67" w:rsidRDefault="00D17E67" w:rsidP="00D17E67"/>
        </w:tc>
        <w:tc>
          <w:tcPr>
            <w:tcW w:w="4677" w:type="dxa"/>
          </w:tcPr>
          <w:p w:rsidR="00D17E67" w:rsidRDefault="00D17E67" w:rsidP="00D17E67">
            <w:r>
              <w:t xml:space="preserve">DOMAČI sadni jogurt </w:t>
            </w:r>
            <w:r>
              <w:rPr>
                <w:color w:val="0070C0"/>
              </w:rPr>
              <w:t>(mlečne beljakovine)</w:t>
            </w:r>
          </w:p>
          <w:p w:rsidR="00D17E67" w:rsidRDefault="00D17E67" w:rsidP="00D17E67">
            <w:proofErr w:type="spellStart"/>
            <w:r>
              <w:t>Granola</w:t>
            </w:r>
            <w:proofErr w:type="spellEnd"/>
            <w:r>
              <w:t xml:space="preserve">  z brusnicami </w:t>
            </w:r>
            <w:r>
              <w:rPr>
                <w:color w:val="0070C0"/>
              </w:rPr>
              <w:t>(gluten, oreščki)</w:t>
            </w:r>
          </w:p>
          <w:p w:rsidR="00D17E67" w:rsidRDefault="00D17E67" w:rsidP="00D17E67">
            <w:r>
              <w:t>Lubenica</w:t>
            </w:r>
          </w:p>
        </w:tc>
        <w:tc>
          <w:tcPr>
            <w:tcW w:w="4962" w:type="dxa"/>
          </w:tcPr>
          <w:p w:rsidR="00D17E67" w:rsidRDefault="00D17E67" w:rsidP="00D17E67">
            <w:r>
              <w:t xml:space="preserve">Krepka enolončnica z junčjim mesom </w:t>
            </w:r>
            <w:r>
              <w:rPr>
                <w:color w:val="0070C0"/>
              </w:rPr>
              <w:t>(gluten, zelena)</w:t>
            </w:r>
          </w:p>
          <w:p w:rsidR="00D17E67" w:rsidRDefault="00D17E67" w:rsidP="00D17E67">
            <w:r>
              <w:t xml:space="preserve">Jagodni cmoki </w:t>
            </w:r>
            <w:r>
              <w:rPr>
                <w:color w:val="0070C0"/>
              </w:rPr>
              <w:t>(gluten, jajca, mlečne beljakovine)</w:t>
            </w:r>
          </w:p>
          <w:p w:rsidR="00D17E67" w:rsidRDefault="00D17E67" w:rsidP="00D17E67">
            <w:r>
              <w:t xml:space="preserve">Sok </w:t>
            </w:r>
          </w:p>
        </w:tc>
        <w:tc>
          <w:tcPr>
            <w:tcW w:w="2800" w:type="dxa"/>
          </w:tcPr>
          <w:p w:rsidR="00D17E67" w:rsidRDefault="00D17E67" w:rsidP="00D17E67">
            <w:r>
              <w:t>Korenček, 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2B8A"/>
    <w:rsid w:val="000B38A2"/>
    <w:rsid w:val="001373A3"/>
    <w:rsid w:val="00147861"/>
    <w:rsid w:val="00152AE9"/>
    <w:rsid w:val="00182279"/>
    <w:rsid w:val="00191AFC"/>
    <w:rsid w:val="001A08DE"/>
    <w:rsid w:val="001A0D11"/>
    <w:rsid w:val="001C7D7C"/>
    <w:rsid w:val="001D10F4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D71F3"/>
    <w:rsid w:val="002F4861"/>
    <w:rsid w:val="00302537"/>
    <w:rsid w:val="0033364A"/>
    <w:rsid w:val="00334996"/>
    <w:rsid w:val="00334B85"/>
    <w:rsid w:val="00344BDF"/>
    <w:rsid w:val="00345AA3"/>
    <w:rsid w:val="00370A49"/>
    <w:rsid w:val="00380F5E"/>
    <w:rsid w:val="003851FD"/>
    <w:rsid w:val="0039498F"/>
    <w:rsid w:val="003A7E69"/>
    <w:rsid w:val="003C768D"/>
    <w:rsid w:val="003D4FA0"/>
    <w:rsid w:val="003F7602"/>
    <w:rsid w:val="00426BA7"/>
    <w:rsid w:val="00440843"/>
    <w:rsid w:val="00441C76"/>
    <w:rsid w:val="0047621A"/>
    <w:rsid w:val="004808E1"/>
    <w:rsid w:val="004B541D"/>
    <w:rsid w:val="004F54BC"/>
    <w:rsid w:val="00562377"/>
    <w:rsid w:val="005651BF"/>
    <w:rsid w:val="00572D7B"/>
    <w:rsid w:val="00591B2C"/>
    <w:rsid w:val="005C32DD"/>
    <w:rsid w:val="005D5084"/>
    <w:rsid w:val="005E75E5"/>
    <w:rsid w:val="005F2079"/>
    <w:rsid w:val="00631705"/>
    <w:rsid w:val="00654338"/>
    <w:rsid w:val="00663C78"/>
    <w:rsid w:val="0066729A"/>
    <w:rsid w:val="00691609"/>
    <w:rsid w:val="006A7FAF"/>
    <w:rsid w:val="006F4E1F"/>
    <w:rsid w:val="007013ED"/>
    <w:rsid w:val="0072232E"/>
    <w:rsid w:val="00732AED"/>
    <w:rsid w:val="00754A27"/>
    <w:rsid w:val="0078020C"/>
    <w:rsid w:val="0078506F"/>
    <w:rsid w:val="007A1758"/>
    <w:rsid w:val="00802D40"/>
    <w:rsid w:val="00810829"/>
    <w:rsid w:val="00876A6C"/>
    <w:rsid w:val="008775DD"/>
    <w:rsid w:val="00893975"/>
    <w:rsid w:val="008B47EF"/>
    <w:rsid w:val="008D58F1"/>
    <w:rsid w:val="008E15C3"/>
    <w:rsid w:val="009349F8"/>
    <w:rsid w:val="009546D8"/>
    <w:rsid w:val="009A5BA9"/>
    <w:rsid w:val="009B760B"/>
    <w:rsid w:val="009D5252"/>
    <w:rsid w:val="009E1704"/>
    <w:rsid w:val="009F348F"/>
    <w:rsid w:val="00A1688A"/>
    <w:rsid w:val="00A224CB"/>
    <w:rsid w:val="00A244DB"/>
    <w:rsid w:val="00A93305"/>
    <w:rsid w:val="00AB1B26"/>
    <w:rsid w:val="00AD0BDF"/>
    <w:rsid w:val="00AE16E1"/>
    <w:rsid w:val="00AF14B8"/>
    <w:rsid w:val="00B03EC9"/>
    <w:rsid w:val="00B154DF"/>
    <w:rsid w:val="00B75E83"/>
    <w:rsid w:val="00BC3532"/>
    <w:rsid w:val="00BE41EE"/>
    <w:rsid w:val="00BF2A08"/>
    <w:rsid w:val="00C30A46"/>
    <w:rsid w:val="00C3667A"/>
    <w:rsid w:val="00C40EC4"/>
    <w:rsid w:val="00C47486"/>
    <w:rsid w:val="00C53FBE"/>
    <w:rsid w:val="00C57FDC"/>
    <w:rsid w:val="00C769FC"/>
    <w:rsid w:val="00C94F2D"/>
    <w:rsid w:val="00C96DA1"/>
    <w:rsid w:val="00CA0A25"/>
    <w:rsid w:val="00CC4310"/>
    <w:rsid w:val="00CE58DB"/>
    <w:rsid w:val="00CF74DA"/>
    <w:rsid w:val="00D17E67"/>
    <w:rsid w:val="00D21A15"/>
    <w:rsid w:val="00D224DB"/>
    <w:rsid w:val="00D53806"/>
    <w:rsid w:val="00D81F62"/>
    <w:rsid w:val="00D85063"/>
    <w:rsid w:val="00DA5604"/>
    <w:rsid w:val="00DA7646"/>
    <w:rsid w:val="00DE649A"/>
    <w:rsid w:val="00DE6F48"/>
    <w:rsid w:val="00E442D7"/>
    <w:rsid w:val="00E56D69"/>
    <w:rsid w:val="00E7100E"/>
    <w:rsid w:val="00E94AC6"/>
    <w:rsid w:val="00E95A47"/>
    <w:rsid w:val="00EC0F80"/>
    <w:rsid w:val="00EC112C"/>
    <w:rsid w:val="00F16CFB"/>
    <w:rsid w:val="00F65577"/>
    <w:rsid w:val="00F80037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2022-07-20T06:07:00Z</cp:lastPrinted>
  <dcterms:created xsi:type="dcterms:W3CDTF">2022-06-27T07:57:00Z</dcterms:created>
  <dcterms:modified xsi:type="dcterms:W3CDTF">2022-07-20T06:41:00Z</dcterms:modified>
</cp:coreProperties>
</file>