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384F76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5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F604C6">
        <w:rPr>
          <w:color w:val="000000" w:themeColor="text1"/>
          <w:szCs w:val="24"/>
        </w:rPr>
        <w:t>sredo</w:t>
      </w:r>
      <w:r w:rsidR="00826708" w:rsidRPr="002851C5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6. 10. 2021</w:t>
      </w:r>
      <w:r w:rsidR="000965DF" w:rsidRPr="002851C5">
        <w:rPr>
          <w:color w:val="000000" w:themeColor="text1"/>
          <w:szCs w:val="24"/>
        </w:rPr>
        <w:t xml:space="preserve">, ob </w:t>
      </w:r>
      <w:r>
        <w:rPr>
          <w:color w:val="000000" w:themeColor="text1"/>
          <w:szCs w:val="24"/>
        </w:rPr>
        <w:t>18. uri</w:t>
      </w:r>
      <w:r w:rsidR="00A735BC">
        <w:rPr>
          <w:color w:val="000000" w:themeColor="text1"/>
          <w:szCs w:val="24"/>
        </w:rPr>
        <w:t xml:space="preserve"> </w:t>
      </w:r>
      <w:r w:rsidR="00652EE7">
        <w:rPr>
          <w:color w:val="000000" w:themeColor="text1"/>
          <w:szCs w:val="24"/>
        </w:rPr>
        <w:t>v enoti Palček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 člani sveta zavoda:</w:t>
      </w:r>
    </w:p>
    <w:p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852FC0">
        <w:rPr>
          <w:color w:val="000000" w:themeColor="text1"/>
          <w:szCs w:val="24"/>
        </w:rPr>
        <w:t xml:space="preserve">Petra Bodlaj – predstavnica zaposlenih Vrtca Tržič, predsednica Sveta zavoda Vrtca Tržič, </w:t>
      </w:r>
      <w:r w:rsidR="00384F76" w:rsidRPr="00852FC0">
        <w:rPr>
          <w:color w:val="000000" w:themeColor="text1"/>
          <w:szCs w:val="24"/>
        </w:rPr>
        <w:t>Anže Perčič – predstavnik občine ustanoviteljice, namestnik predsednice Sveta zavoda Vrtca Tržič,</w:t>
      </w:r>
      <w:r w:rsidR="00384F76">
        <w:rPr>
          <w:color w:val="000000" w:themeColor="text1"/>
          <w:szCs w:val="24"/>
        </w:rPr>
        <w:t xml:space="preserve"> </w:t>
      </w:r>
      <w:r w:rsidRPr="00852FC0">
        <w:rPr>
          <w:color w:val="000000" w:themeColor="text1"/>
          <w:szCs w:val="24"/>
        </w:rPr>
        <w:t>Tina Golmajer – predstavnica</w:t>
      </w:r>
      <w:r w:rsidR="00852FC0">
        <w:rPr>
          <w:color w:val="000000" w:themeColor="text1"/>
          <w:szCs w:val="24"/>
        </w:rPr>
        <w:t xml:space="preserve"> zaposlenih Vrtca Tržič, </w:t>
      </w:r>
      <w:r w:rsidRPr="00852FC0">
        <w:rPr>
          <w:color w:val="000000" w:themeColor="text1"/>
          <w:szCs w:val="24"/>
        </w:rPr>
        <w:t xml:space="preserve">Špela Štefe – predstavnica zaposlenih Vrtca Tržič, </w:t>
      </w:r>
    </w:p>
    <w:p w:rsidR="00852FC0" w:rsidRDefault="00852FC0" w:rsidP="00E51201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>
        <w:rPr>
          <w:color w:val="000000" w:themeColor="text1"/>
          <w:szCs w:val="24"/>
        </w:rPr>
        <w:t xml:space="preserve">Tatjana Blaži – ravnateljica Vrtca Tržič, </w:t>
      </w:r>
      <w:r w:rsidR="00384F76">
        <w:rPr>
          <w:color w:val="000000" w:themeColor="text1"/>
          <w:szCs w:val="24"/>
        </w:rPr>
        <w:t xml:space="preserve">Andreja Gimpelj Kovačič – pomočnica ravnateljice Vrtca Tržič, </w:t>
      </w:r>
      <w:r w:rsidR="00D22CBC">
        <w:rPr>
          <w:color w:val="000000" w:themeColor="text1"/>
          <w:szCs w:val="24"/>
        </w:rPr>
        <w:t>Andreja Stanek – s</w:t>
      </w:r>
      <w:r w:rsidR="00384F76">
        <w:rPr>
          <w:color w:val="000000" w:themeColor="text1"/>
          <w:szCs w:val="24"/>
        </w:rPr>
        <w:t>indikalna zaupnica Vrtca Tržič</w:t>
      </w:r>
    </w:p>
    <w:p w:rsidR="00E51201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</w:p>
    <w:p w:rsidR="00852FC0" w:rsidRDefault="00852FC0" w:rsidP="00E51201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CE78F9">
        <w:rPr>
          <w:color w:val="000000" w:themeColor="text1"/>
          <w:szCs w:val="24"/>
        </w:rPr>
        <w:t>pravičeno o</w:t>
      </w:r>
      <w:r>
        <w:rPr>
          <w:color w:val="000000" w:themeColor="text1"/>
          <w:szCs w:val="24"/>
        </w:rPr>
        <w:t>dsotni:</w:t>
      </w:r>
      <w:r w:rsidR="00456296">
        <w:rPr>
          <w:color w:val="000000" w:themeColor="text1"/>
          <w:szCs w:val="24"/>
        </w:rPr>
        <w:t xml:space="preserve"> </w:t>
      </w:r>
      <w:r w:rsidR="00456296" w:rsidRPr="00852FC0">
        <w:rPr>
          <w:color w:val="000000" w:themeColor="text1"/>
          <w:szCs w:val="24"/>
        </w:rPr>
        <w:t>Andreja Pogačnik – predstavnica zaposlenih Vrtca Tržič,</w:t>
      </w:r>
      <w:r w:rsidR="00456296">
        <w:rPr>
          <w:color w:val="000000" w:themeColor="text1"/>
          <w:szCs w:val="24"/>
        </w:rPr>
        <w:t xml:space="preserve"> Ivan Kokalj </w:t>
      </w:r>
      <w:r w:rsidR="00456296" w:rsidRPr="002851C5">
        <w:rPr>
          <w:color w:val="000000" w:themeColor="text1"/>
          <w:szCs w:val="24"/>
        </w:rPr>
        <w:t>– predstavnik občine ustanoviteljic</w:t>
      </w:r>
      <w:r w:rsidR="00456296">
        <w:rPr>
          <w:color w:val="000000" w:themeColor="text1"/>
          <w:szCs w:val="24"/>
        </w:rPr>
        <w:t>e,</w:t>
      </w:r>
      <w:r w:rsidR="00456296" w:rsidRPr="00456296">
        <w:rPr>
          <w:color w:val="000000" w:themeColor="text1"/>
          <w:szCs w:val="24"/>
        </w:rPr>
        <w:t xml:space="preserve"> </w:t>
      </w:r>
      <w:r w:rsidR="00456296" w:rsidRPr="00852FC0">
        <w:rPr>
          <w:color w:val="000000" w:themeColor="text1"/>
          <w:szCs w:val="24"/>
        </w:rPr>
        <w:t>Primož Uranič – predstavnik zaposlenih Vrtca Tržič</w:t>
      </w:r>
    </w:p>
    <w:p w:rsidR="00852FC0" w:rsidRDefault="00852FC0" w:rsidP="00E51201">
      <w:pPr>
        <w:spacing w:line="360" w:lineRule="auto"/>
        <w:jc w:val="both"/>
        <w:rPr>
          <w:color w:val="000000" w:themeColor="text1"/>
          <w:szCs w:val="24"/>
        </w:rPr>
      </w:pPr>
    </w:p>
    <w:p w:rsidR="00456296" w:rsidRDefault="00456296" w:rsidP="00E51201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Drugi odsotni: </w:t>
      </w:r>
      <w:r w:rsidRPr="00852FC0">
        <w:rPr>
          <w:color w:val="000000" w:themeColor="text1"/>
          <w:szCs w:val="24"/>
        </w:rPr>
        <w:t xml:space="preserve">Manca Gašperin – predstavnica </w:t>
      </w:r>
      <w:r>
        <w:rPr>
          <w:color w:val="000000" w:themeColor="text1"/>
          <w:szCs w:val="24"/>
        </w:rPr>
        <w:t>občine ustanoviteljice,</w:t>
      </w:r>
      <w:r w:rsidRPr="0045629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Hati </w:t>
      </w:r>
      <w:proofErr w:type="spellStart"/>
      <w:r>
        <w:rPr>
          <w:color w:val="000000" w:themeColor="text1"/>
          <w:szCs w:val="24"/>
        </w:rPr>
        <w:t>Matijaševič</w:t>
      </w:r>
      <w:proofErr w:type="spellEnd"/>
      <w:r>
        <w:rPr>
          <w:color w:val="000000" w:themeColor="text1"/>
          <w:szCs w:val="24"/>
        </w:rPr>
        <w:t xml:space="preserve"> – predstavnica staršev, </w:t>
      </w:r>
      <w:r w:rsidRPr="00852FC0">
        <w:rPr>
          <w:color w:val="000000" w:themeColor="text1"/>
          <w:szCs w:val="24"/>
        </w:rPr>
        <w:t>Anja</w:t>
      </w:r>
      <w:r>
        <w:rPr>
          <w:color w:val="000000" w:themeColor="text1"/>
          <w:szCs w:val="24"/>
        </w:rPr>
        <w:t xml:space="preserve"> Bakarič – predstavnica staršev</w:t>
      </w:r>
      <w:r w:rsidR="00446E7C">
        <w:rPr>
          <w:color w:val="000000" w:themeColor="text1"/>
          <w:szCs w:val="24"/>
        </w:rPr>
        <w:t xml:space="preserve">, </w:t>
      </w:r>
      <w:r w:rsidR="00446E7C" w:rsidRPr="00852FC0">
        <w:rPr>
          <w:color w:val="000000" w:themeColor="text1"/>
          <w:szCs w:val="24"/>
        </w:rPr>
        <w:t>Katja Pot</w:t>
      </w:r>
      <w:r w:rsidR="00446E7C">
        <w:rPr>
          <w:color w:val="000000" w:themeColor="text1"/>
          <w:szCs w:val="24"/>
        </w:rPr>
        <w:t>rebuješ – predstavnica staršev</w:t>
      </w:r>
    </w:p>
    <w:p w:rsidR="00456296" w:rsidRDefault="00456296" w:rsidP="00E51201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2851C5" w:rsidRDefault="00E51201" w:rsidP="00E51201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Lindav, tajnica vrtca</w:t>
      </w:r>
      <w:r w:rsidRPr="002851C5">
        <w:rPr>
          <w:color w:val="000000" w:themeColor="text1"/>
          <w:szCs w:val="24"/>
        </w:rPr>
        <w:t xml:space="preserve">. </w:t>
      </w:r>
    </w:p>
    <w:p w:rsidR="00E51201" w:rsidRDefault="00E51201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E51201" w:rsidRPr="00E51201" w:rsidRDefault="00E51201" w:rsidP="00E51201">
      <w:pPr>
        <w:spacing w:line="360" w:lineRule="auto"/>
        <w:jc w:val="both"/>
        <w:rPr>
          <w:rFonts w:eastAsiaTheme="majorEastAsia"/>
          <w:iCs/>
          <w:szCs w:val="24"/>
        </w:rPr>
      </w:pPr>
      <w:r w:rsidRPr="00E51201">
        <w:rPr>
          <w:rFonts w:eastAsiaTheme="majorEastAsia"/>
          <w:iCs/>
          <w:szCs w:val="24"/>
        </w:rPr>
        <w:t>Dnevni red:</w:t>
      </w:r>
    </w:p>
    <w:p w:rsidR="00384F76" w:rsidRPr="00384F76" w:rsidRDefault="00384F76" w:rsidP="00384F76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384F76">
        <w:rPr>
          <w:rFonts w:ascii="Times New Roman" w:eastAsiaTheme="majorEastAsia" w:hAnsi="Times New Roman"/>
          <w:iCs/>
          <w:sz w:val="24"/>
          <w:szCs w:val="24"/>
        </w:rPr>
        <w:t>Pregled zadnjega zapisnika, realizacija sklepov zadnje seje (Petra Bodlaj)</w:t>
      </w:r>
    </w:p>
    <w:p w:rsidR="00384F76" w:rsidRPr="00384F76" w:rsidRDefault="00384F76" w:rsidP="00384F76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384F76">
        <w:rPr>
          <w:rFonts w:ascii="Times New Roman" w:eastAsiaTheme="majorEastAsia" w:hAnsi="Times New Roman"/>
          <w:iCs/>
          <w:sz w:val="24"/>
          <w:szCs w:val="24"/>
        </w:rPr>
        <w:t>Potrditev Letnega delovnega načrta Vrtca Tržič za šolsko leto 2021/2022 (priloga 1) (Tatjana Blaži)</w:t>
      </w:r>
    </w:p>
    <w:p w:rsidR="00384F76" w:rsidRPr="00384F76" w:rsidRDefault="00384F76" w:rsidP="00384F76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384F76">
        <w:rPr>
          <w:rFonts w:ascii="Times New Roman" w:eastAsiaTheme="majorEastAsia" w:hAnsi="Times New Roman"/>
          <w:iCs/>
          <w:sz w:val="24"/>
          <w:szCs w:val="24"/>
        </w:rPr>
        <w:t>Predlog za imenovanje Komisije za sprejem otrok v vrtec (Tatjana Blaži)</w:t>
      </w:r>
    </w:p>
    <w:p w:rsidR="00384F76" w:rsidRPr="00384F76" w:rsidRDefault="00384F76" w:rsidP="00384F76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384F76">
        <w:rPr>
          <w:rFonts w:ascii="Times New Roman" w:eastAsiaTheme="majorEastAsia" w:hAnsi="Times New Roman"/>
          <w:iCs/>
          <w:sz w:val="24"/>
          <w:szCs w:val="24"/>
        </w:rPr>
        <w:t>Sprememba Pravilnika o notranji organizaciji in sistemizaciji delovnih mest v Vrtcu Tržič (Tatjana Blaži)</w:t>
      </w:r>
    </w:p>
    <w:p w:rsidR="00384F76" w:rsidRPr="00384F76" w:rsidRDefault="00384F76" w:rsidP="00384F76">
      <w:pPr>
        <w:pStyle w:val="Odstavekseznama"/>
        <w:numPr>
          <w:ilvl w:val="0"/>
          <w:numId w:val="32"/>
        </w:numPr>
        <w:spacing w:line="360" w:lineRule="auto"/>
        <w:jc w:val="both"/>
        <w:rPr>
          <w:rFonts w:ascii="Times New Roman" w:eastAsiaTheme="majorEastAsia" w:hAnsi="Times New Roman"/>
          <w:iCs/>
          <w:sz w:val="24"/>
          <w:szCs w:val="24"/>
        </w:rPr>
      </w:pPr>
      <w:r w:rsidRPr="00384F76">
        <w:rPr>
          <w:rFonts w:ascii="Times New Roman" w:eastAsiaTheme="majorEastAsia" w:hAnsi="Times New Roman"/>
          <w:iCs/>
          <w:sz w:val="24"/>
          <w:szCs w:val="24"/>
        </w:rPr>
        <w:t xml:space="preserve">Pobude, predlogi, vprašanja. </w:t>
      </w:r>
    </w:p>
    <w:p w:rsidR="00446E7C" w:rsidRDefault="00446E7C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lastRenderedPageBreak/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446E7C" w:rsidRDefault="00F906BE" w:rsidP="00446E7C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Sveta zavoda Vrtca Tržič Petra Bodlaj je vse prisotne pozdravila in </w:t>
      </w:r>
      <w:r w:rsidR="00446E7C">
        <w:rPr>
          <w:color w:val="000000" w:themeColor="text1"/>
          <w:szCs w:val="24"/>
        </w:rPr>
        <w:t>ugotovila, da svet ni sklepčen</w:t>
      </w:r>
      <w:r w:rsidR="00084F9A">
        <w:rPr>
          <w:color w:val="000000" w:themeColor="text1"/>
          <w:szCs w:val="24"/>
        </w:rPr>
        <w:t>, saj ni prisotnih več kot pol članov</w:t>
      </w:r>
      <w:r w:rsidR="00446E7C">
        <w:rPr>
          <w:color w:val="000000" w:themeColor="text1"/>
          <w:szCs w:val="24"/>
        </w:rPr>
        <w:t>, zato sklepov ne more sprejemati.</w:t>
      </w:r>
    </w:p>
    <w:p w:rsidR="004D7F19" w:rsidRDefault="004D7F19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="00F906BE">
        <w:rPr>
          <w:color w:val="000000" w:themeColor="text1"/>
          <w:szCs w:val="24"/>
        </w:rPr>
        <w:t xml:space="preserve">redstavila </w:t>
      </w:r>
      <w:r>
        <w:rPr>
          <w:color w:val="000000" w:themeColor="text1"/>
          <w:szCs w:val="24"/>
        </w:rPr>
        <w:t xml:space="preserve">je </w:t>
      </w:r>
      <w:r w:rsidR="00F906BE">
        <w:rPr>
          <w:color w:val="000000" w:themeColor="text1"/>
          <w:szCs w:val="24"/>
        </w:rPr>
        <w:t>dnevni red</w:t>
      </w:r>
      <w:r>
        <w:rPr>
          <w:color w:val="000000" w:themeColor="text1"/>
          <w:szCs w:val="24"/>
        </w:rPr>
        <w:t xml:space="preserve"> in predlagala spremembo, dodatno 4. točko. </w:t>
      </w:r>
    </w:p>
    <w:p w:rsidR="004D7F19" w:rsidRDefault="004D7F19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Prisotni so se strinjali, da se vsebinsko predstavi zadeve, predvidevane za sejo, brez sprejemanja sklepov. Predlogi sklepov bodo poslani članom sveta zavoda s korespondenčno sejo 7. 10. 2021.</w:t>
      </w:r>
    </w:p>
    <w:p w:rsidR="004D7F19" w:rsidRDefault="004D7F19" w:rsidP="00567665">
      <w:pPr>
        <w:spacing w:line="360" w:lineRule="auto"/>
        <w:jc w:val="both"/>
        <w:rPr>
          <w:color w:val="000000" w:themeColor="text1"/>
          <w:szCs w:val="24"/>
        </w:rPr>
      </w:pPr>
    </w:p>
    <w:p w:rsidR="00456296" w:rsidRDefault="004D7F19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="00456296">
        <w:rPr>
          <w:color w:val="000000" w:themeColor="text1"/>
          <w:szCs w:val="24"/>
        </w:rPr>
        <w:t>ri pregledu zapisnika ni bilo pripomb.</w:t>
      </w:r>
    </w:p>
    <w:p w:rsidR="00456296" w:rsidRDefault="00456296" w:rsidP="00567665">
      <w:pPr>
        <w:spacing w:line="360" w:lineRule="auto"/>
        <w:jc w:val="both"/>
        <w:rPr>
          <w:color w:val="000000" w:themeColor="text1"/>
          <w:szCs w:val="24"/>
        </w:rPr>
      </w:pPr>
    </w:p>
    <w:p w:rsidR="00567665" w:rsidRPr="00567665" w:rsidRDefault="00567665" w:rsidP="00567665">
      <w:pPr>
        <w:spacing w:line="360" w:lineRule="auto"/>
        <w:jc w:val="both"/>
        <w:rPr>
          <w:b/>
          <w:color w:val="000000" w:themeColor="text1"/>
          <w:szCs w:val="24"/>
        </w:rPr>
      </w:pPr>
      <w:r w:rsidRPr="00567665">
        <w:rPr>
          <w:b/>
          <w:color w:val="000000" w:themeColor="text1"/>
          <w:szCs w:val="24"/>
        </w:rPr>
        <w:t>Ad 2.</w:t>
      </w:r>
    </w:p>
    <w:p w:rsidR="00567665" w:rsidRPr="00567665" w:rsidRDefault="00567665" w:rsidP="00567665">
      <w:pPr>
        <w:spacing w:line="360" w:lineRule="auto"/>
        <w:jc w:val="both"/>
        <w:rPr>
          <w:color w:val="000000" w:themeColor="text1"/>
          <w:szCs w:val="24"/>
        </w:rPr>
      </w:pPr>
      <w:r w:rsidRPr="00567665">
        <w:rPr>
          <w:color w:val="000000" w:themeColor="text1"/>
          <w:szCs w:val="24"/>
        </w:rPr>
        <w:t xml:space="preserve">Ravnateljica je pri predstavitvi Letnega delovnega načrta Vrtca Tržič za šolsko leto 2021/2022 </w:t>
      </w:r>
      <w:r w:rsidR="005220E2">
        <w:rPr>
          <w:color w:val="000000" w:themeColor="text1"/>
          <w:szCs w:val="24"/>
        </w:rPr>
        <w:t xml:space="preserve">(poslan kot gradivo za sejo) </w:t>
      </w:r>
      <w:r w:rsidRPr="00567665">
        <w:rPr>
          <w:color w:val="000000" w:themeColor="text1"/>
          <w:szCs w:val="24"/>
        </w:rPr>
        <w:t xml:space="preserve">izpostavila: </w:t>
      </w:r>
    </w:p>
    <w:p w:rsidR="007C1073" w:rsidRDefault="00BB11CF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567665" w:rsidRPr="00567665">
        <w:rPr>
          <w:color w:val="000000" w:themeColor="text1"/>
          <w:szCs w:val="24"/>
        </w:rPr>
        <w:t xml:space="preserve">Šolsko leto </w:t>
      </w:r>
      <w:r w:rsidR="005220E2">
        <w:rPr>
          <w:color w:val="000000" w:themeColor="text1"/>
          <w:szCs w:val="24"/>
        </w:rPr>
        <w:t>je vrtec začel</w:t>
      </w:r>
      <w:r w:rsidR="00567665" w:rsidRPr="00567665">
        <w:rPr>
          <w:color w:val="000000" w:themeColor="text1"/>
          <w:szCs w:val="24"/>
        </w:rPr>
        <w:t xml:space="preserve"> s 30 oddelki, v novembru </w:t>
      </w:r>
      <w:r w:rsidR="005220E2">
        <w:rPr>
          <w:color w:val="000000" w:themeColor="text1"/>
          <w:szCs w:val="24"/>
        </w:rPr>
        <w:t>se predvideva odprtje 31. oddelka</w:t>
      </w:r>
      <w:r w:rsidR="00567665" w:rsidRPr="00567665">
        <w:rPr>
          <w:color w:val="000000" w:themeColor="text1"/>
          <w:szCs w:val="24"/>
        </w:rPr>
        <w:t xml:space="preserve"> v Ko</w:t>
      </w:r>
      <w:r w:rsidR="005220E2">
        <w:rPr>
          <w:color w:val="000000" w:themeColor="text1"/>
          <w:szCs w:val="24"/>
        </w:rPr>
        <w:t>vorju, v januarju pa 32. oddelka</w:t>
      </w:r>
      <w:r w:rsidR="00567665" w:rsidRPr="00567665">
        <w:rPr>
          <w:color w:val="000000" w:themeColor="text1"/>
          <w:szCs w:val="24"/>
        </w:rPr>
        <w:t xml:space="preserve"> v Pristavi. </w:t>
      </w:r>
      <w:r w:rsidR="007C1073">
        <w:rPr>
          <w:color w:val="000000" w:themeColor="text1"/>
          <w:szCs w:val="24"/>
        </w:rPr>
        <w:t xml:space="preserve">Večina otrok bo tako sprejeta. Prek poletja je delo teklo mirno, enota Deteljica je tudi polepšana. </w:t>
      </w:r>
    </w:p>
    <w:p w:rsidR="007C1073" w:rsidRDefault="00BB11CF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7C1073">
        <w:rPr>
          <w:color w:val="000000" w:themeColor="text1"/>
          <w:szCs w:val="24"/>
        </w:rPr>
        <w:t xml:space="preserve">Delo </w:t>
      </w:r>
      <w:r>
        <w:rPr>
          <w:color w:val="000000" w:themeColor="text1"/>
          <w:szCs w:val="24"/>
        </w:rPr>
        <w:t xml:space="preserve">v novem šolskem letu </w:t>
      </w:r>
      <w:r w:rsidR="007C1073">
        <w:rPr>
          <w:color w:val="000000" w:themeColor="text1"/>
          <w:szCs w:val="24"/>
        </w:rPr>
        <w:t>poteka po B modelu in u</w:t>
      </w:r>
      <w:r w:rsidR="00567665" w:rsidRPr="00567665">
        <w:rPr>
          <w:color w:val="000000" w:themeColor="text1"/>
          <w:szCs w:val="24"/>
        </w:rPr>
        <w:t xml:space="preserve">poštevamo vsa priporočila NIJZ-ja. </w:t>
      </w:r>
      <w:r w:rsidR="007C1073">
        <w:rPr>
          <w:color w:val="000000" w:themeColor="text1"/>
          <w:szCs w:val="24"/>
        </w:rPr>
        <w:t>Želimo si čim bolj normalno leto.</w:t>
      </w:r>
    </w:p>
    <w:p w:rsidR="007C1073" w:rsidRDefault="007C1073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Rdeča nit tega šolskega leta je »pogovarjajmo se«, torej izboljšave komunikacije na vseh relacijah.</w:t>
      </w:r>
    </w:p>
    <w:p w:rsidR="007C1073" w:rsidRDefault="007C1073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</w:t>
      </w:r>
      <w:r w:rsidR="00BB11CF">
        <w:rPr>
          <w:color w:val="000000" w:themeColor="text1"/>
          <w:szCs w:val="24"/>
        </w:rPr>
        <w:t xml:space="preserve"> P</w:t>
      </w:r>
      <w:r>
        <w:rPr>
          <w:color w:val="000000" w:themeColor="text1"/>
          <w:szCs w:val="24"/>
        </w:rPr>
        <w:t>ri evalvaciji</w:t>
      </w:r>
      <w:r w:rsidR="00BB11CF">
        <w:rPr>
          <w:color w:val="000000" w:themeColor="text1"/>
          <w:szCs w:val="24"/>
        </w:rPr>
        <w:t xml:space="preserve"> preteklega šolskega leta</w:t>
      </w:r>
      <w:r>
        <w:rPr>
          <w:color w:val="000000" w:themeColor="text1"/>
          <w:szCs w:val="24"/>
        </w:rPr>
        <w:t xml:space="preserve"> so</w:t>
      </w:r>
      <w:r w:rsidR="00BB11CF">
        <w:rPr>
          <w:color w:val="000000" w:themeColor="text1"/>
          <w:szCs w:val="24"/>
        </w:rPr>
        <w:t xml:space="preserve"> ravnateljica in pomočnici ravnateljice ugotovile, da bi bili lahko več pomoči in podpore deležni posebno mladi strokovni delavci</w:t>
      </w:r>
      <w:r>
        <w:rPr>
          <w:color w:val="000000" w:themeColor="text1"/>
          <w:szCs w:val="24"/>
        </w:rPr>
        <w:t>, zato se je oblikoval aktiv za mlade so</w:t>
      </w:r>
      <w:r w:rsidR="006807D4">
        <w:rPr>
          <w:color w:val="000000" w:themeColor="text1"/>
          <w:szCs w:val="24"/>
        </w:rPr>
        <w:t>delavce, ki bodo tako imet</w:t>
      </w:r>
      <w:r>
        <w:rPr>
          <w:color w:val="000000" w:themeColor="text1"/>
          <w:szCs w:val="24"/>
        </w:rPr>
        <w:t>i podporo pri sprotnih zadevah, evalvaciji in vseh</w:t>
      </w:r>
      <w:r w:rsidR="00BB11CF">
        <w:rPr>
          <w:color w:val="000000" w:themeColor="text1"/>
          <w:szCs w:val="24"/>
        </w:rPr>
        <w:t xml:space="preserve"> morebitnih</w:t>
      </w:r>
      <w:r>
        <w:rPr>
          <w:color w:val="000000" w:themeColor="text1"/>
          <w:szCs w:val="24"/>
        </w:rPr>
        <w:t xml:space="preserve"> šibkih točkah.</w:t>
      </w:r>
    </w:p>
    <w:p w:rsidR="006807D4" w:rsidRDefault="007C1073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BB11CF">
        <w:rPr>
          <w:color w:val="000000" w:themeColor="text1"/>
          <w:szCs w:val="24"/>
        </w:rPr>
        <w:t>Cena vrtca se je ob koncu preteklega šolskega leta dvignila, predvsem na račun povečanih stroškov dela. V</w:t>
      </w:r>
      <w:r>
        <w:rPr>
          <w:color w:val="000000" w:themeColor="text1"/>
          <w:szCs w:val="24"/>
        </w:rPr>
        <w:t xml:space="preserve">rtec se srečuje </w:t>
      </w:r>
      <w:r w:rsidR="00BB11CF">
        <w:rPr>
          <w:color w:val="000000" w:themeColor="text1"/>
          <w:szCs w:val="24"/>
        </w:rPr>
        <w:t xml:space="preserve">tudi </w:t>
      </w:r>
      <w:r>
        <w:rPr>
          <w:color w:val="000000" w:themeColor="text1"/>
          <w:szCs w:val="24"/>
        </w:rPr>
        <w:t>z vse višjim</w:t>
      </w:r>
      <w:r w:rsidR="006807D4">
        <w:rPr>
          <w:color w:val="000000" w:themeColor="text1"/>
          <w:szCs w:val="24"/>
        </w:rPr>
        <w:t xml:space="preserve">i stroški sanitetnega materiala, ki je le delno sofinanciran, zato se z občino ustanoviteljico dogovarja, da bi se </w:t>
      </w:r>
      <w:r w:rsidR="00BB11CF">
        <w:rPr>
          <w:color w:val="000000" w:themeColor="text1"/>
          <w:szCs w:val="24"/>
        </w:rPr>
        <w:t>cena</w:t>
      </w:r>
      <w:r w:rsidR="00BB11CF">
        <w:rPr>
          <w:color w:val="000000" w:themeColor="text1"/>
          <w:szCs w:val="24"/>
        </w:rPr>
        <w:t xml:space="preserve"> preračunavala </w:t>
      </w:r>
      <w:r w:rsidR="006807D4">
        <w:rPr>
          <w:color w:val="000000" w:themeColor="text1"/>
          <w:szCs w:val="24"/>
        </w:rPr>
        <w:t xml:space="preserve">na tri mesece. </w:t>
      </w:r>
    </w:p>
    <w:p w:rsidR="006807D4" w:rsidRDefault="005220E2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S sredstvi z</w:t>
      </w:r>
      <w:r w:rsidR="006807D4">
        <w:rPr>
          <w:color w:val="000000" w:themeColor="text1"/>
          <w:szCs w:val="24"/>
        </w:rPr>
        <w:t xml:space="preserve">a obogatitvene dejavnosti </w:t>
      </w:r>
      <w:r>
        <w:rPr>
          <w:color w:val="000000" w:themeColor="text1"/>
          <w:szCs w:val="24"/>
        </w:rPr>
        <w:t>se omogočajo</w:t>
      </w:r>
      <w:r w:rsidR="006807D4">
        <w:rPr>
          <w:color w:val="000000" w:themeColor="text1"/>
          <w:szCs w:val="24"/>
        </w:rPr>
        <w:t xml:space="preserve"> lepa doživetja za otroke (</w:t>
      </w:r>
      <w:r>
        <w:rPr>
          <w:color w:val="000000" w:themeColor="text1"/>
          <w:szCs w:val="24"/>
        </w:rPr>
        <w:t xml:space="preserve">pravkar izvedena </w:t>
      </w:r>
      <w:r w:rsidR="006807D4">
        <w:rPr>
          <w:color w:val="000000" w:themeColor="text1"/>
          <w:szCs w:val="24"/>
        </w:rPr>
        <w:t xml:space="preserve">glasbena predstava Na dvorišču, tudi </w:t>
      </w:r>
      <w:r w:rsidR="00BB11CF">
        <w:rPr>
          <w:color w:val="000000" w:themeColor="text1"/>
          <w:szCs w:val="24"/>
        </w:rPr>
        <w:t>muzikal</w:t>
      </w:r>
      <w:r w:rsidR="006807D4">
        <w:rPr>
          <w:color w:val="000000" w:themeColor="text1"/>
          <w:szCs w:val="24"/>
        </w:rPr>
        <w:t xml:space="preserve"> Lile </w:t>
      </w:r>
      <w:proofErr w:type="spellStart"/>
      <w:r w:rsidR="006807D4">
        <w:rPr>
          <w:color w:val="000000" w:themeColor="text1"/>
          <w:szCs w:val="24"/>
        </w:rPr>
        <w:t>Prap</w:t>
      </w:r>
      <w:proofErr w:type="spellEnd"/>
      <w:r w:rsidR="006807D4">
        <w:rPr>
          <w:color w:val="000000" w:themeColor="text1"/>
          <w:szCs w:val="24"/>
        </w:rPr>
        <w:t xml:space="preserve"> bo za </w:t>
      </w:r>
      <w:r w:rsidR="00BB11CF">
        <w:rPr>
          <w:color w:val="000000" w:themeColor="text1"/>
          <w:szCs w:val="24"/>
        </w:rPr>
        <w:t>starejše oddelke</w:t>
      </w:r>
      <w:r w:rsidR="006807D4">
        <w:rPr>
          <w:color w:val="000000" w:themeColor="text1"/>
          <w:szCs w:val="24"/>
        </w:rPr>
        <w:t>,</w:t>
      </w:r>
      <w:r w:rsidR="00BB11CF">
        <w:rPr>
          <w:color w:val="000000" w:themeColor="text1"/>
          <w:szCs w:val="24"/>
        </w:rPr>
        <w:t xml:space="preserve"> potekajo obiski</w:t>
      </w:r>
      <w:r w:rsidR="006807D4">
        <w:rPr>
          <w:color w:val="000000" w:themeColor="text1"/>
          <w:szCs w:val="24"/>
        </w:rPr>
        <w:t xml:space="preserve"> Kekčev</w:t>
      </w:r>
      <w:r w:rsidR="00BB11CF">
        <w:rPr>
          <w:color w:val="000000" w:themeColor="text1"/>
          <w:szCs w:val="24"/>
        </w:rPr>
        <w:t>e</w:t>
      </w:r>
      <w:r w:rsidR="006807D4">
        <w:rPr>
          <w:color w:val="000000" w:themeColor="text1"/>
          <w:szCs w:val="24"/>
        </w:rPr>
        <w:t xml:space="preserve"> dežel</w:t>
      </w:r>
      <w:r w:rsidR="00BB11CF">
        <w:rPr>
          <w:color w:val="000000" w:themeColor="text1"/>
          <w:szCs w:val="24"/>
        </w:rPr>
        <w:t>e</w:t>
      </w:r>
      <w:r w:rsidR="006807D4">
        <w:rPr>
          <w:color w:val="000000" w:themeColor="text1"/>
          <w:szCs w:val="24"/>
        </w:rPr>
        <w:t>). Načrtuje se tečaj plav</w:t>
      </w:r>
      <w:r w:rsidR="00BB11CF">
        <w:rPr>
          <w:color w:val="000000" w:themeColor="text1"/>
          <w:szCs w:val="24"/>
        </w:rPr>
        <w:t>anja, prav tako smučarski tečaj,</w:t>
      </w:r>
      <w:r w:rsidR="006807D4">
        <w:rPr>
          <w:color w:val="000000" w:themeColor="text1"/>
          <w:szCs w:val="24"/>
        </w:rPr>
        <w:t xml:space="preserve"> gibalne urice, pravljična joga, urejanje vrtičkov, obiski predstav, muzejev, razstav, knjižnice. Tudi Tek po ulicah je bil uspešno izveden. V decembru se načrtuje novoletni bazar, pri čemer se bo zbiralo prostovoljne prispevke</w:t>
      </w:r>
      <w:r w:rsidR="00BB11CF">
        <w:rPr>
          <w:color w:val="000000" w:themeColor="text1"/>
          <w:szCs w:val="24"/>
        </w:rPr>
        <w:t xml:space="preserve"> </w:t>
      </w:r>
      <w:r w:rsidR="006807D4">
        <w:rPr>
          <w:color w:val="000000" w:themeColor="text1"/>
          <w:szCs w:val="24"/>
        </w:rPr>
        <w:t>za dobrodelne namene.</w:t>
      </w:r>
    </w:p>
    <w:p w:rsidR="006807D4" w:rsidRDefault="005220E2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- </w:t>
      </w:r>
      <w:r w:rsidR="006807D4">
        <w:rPr>
          <w:color w:val="000000" w:themeColor="text1"/>
          <w:szCs w:val="24"/>
        </w:rPr>
        <w:t xml:space="preserve">Spremljanje </w:t>
      </w:r>
      <w:r w:rsidR="00BB11CF">
        <w:rPr>
          <w:color w:val="000000" w:themeColor="text1"/>
          <w:szCs w:val="24"/>
        </w:rPr>
        <w:t xml:space="preserve">strokovnega </w:t>
      </w:r>
      <w:r w:rsidR="006807D4">
        <w:rPr>
          <w:color w:val="000000" w:themeColor="text1"/>
          <w:szCs w:val="24"/>
        </w:rPr>
        <w:t>dela</w:t>
      </w:r>
      <w:r w:rsidR="00BB11CF">
        <w:rPr>
          <w:color w:val="000000" w:themeColor="text1"/>
          <w:szCs w:val="24"/>
        </w:rPr>
        <w:t xml:space="preserve"> s strani ravnateljice in pomočnice ravnateljice bo potekalo tudi v tem šolskem letu, tudi zelo zaželeno</w:t>
      </w:r>
      <w:r w:rsidR="006807D4">
        <w:rPr>
          <w:color w:val="000000" w:themeColor="text1"/>
          <w:szCs w:val="24"/>
        </w:rPr>
        <w:t xml:space="preserve"> medsebojno</w:t>
      </w:r>
      <w:r w:rsidR="00BB11CF">
        <w:rPr>
          <w:color w:val="000000" w:themeColor="text1"/>
          <w:szCs w:val="24"/>
        </w:rPr>
        <w:t xml:space="preserve"> spremljanje se bo izvajalo v večji meri. Vrtec sodeluje kot pogodbeni partner izobraževalnim ustanovam za izvedbo praktičnega usposabljanja, pri čemer se je potrebno angažirati, a to ravnateljica gleda kot dobro uvedbo bodočih sodelavcev v delo.</w:t>
      </w:r>
    </w:p>
    <w:p w:rsidR="00567665" w:rsidRDefault="006807D4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Projekti</w:t>
      </w:r>
      <w:r w:rsidR="00567665" w:rsidRPr="00567665">
        <w:rPr>
          <w:color w:val="000000" w:themeColor="text1"/>
          <w:szCs w:val="24"/>
        </w:rPr>
        <w:t>, v katerih vrtec sodeluje, so Samoevalvacija in profesionalni razvoj strokovnih delavcev, Korak za korakom</w:t>
      </w:r>
      <w:r>
        <w:rPr>
          <w:color w:val="000000" w:themeColor="text1"/>
          <w:szCs w:val="24"/>
        </w:rPr>
        <w:t xml:space="preserve"> (</w:t>
      </w:r>
      <w:r w:rsidR="00BB11CF">
        <w:rPr>
          <w:color w:val="000000" w:themeColor="text1"/>
          <w:szCs w:val="24"/>
        </w:rPr>
        <w:t xml:space="preserve">načrtovan je </w:t>
      </w:r>
      <w:r>
        <w:rPr>
          <w:color w:val="000000" w:themeColor="text1"/>
          <w:szCs w:val="24"/>
        </w:rPr>
        <w:t>obisk Vrtca Idrija)</w:t>
      </w:r>
      <w:r w:rsidR="00567665" w:rsidRPr="00567665">
        <w:rPr>
          <w:color w:val="000000" w:themeColor="text1"/>
          <w:szCs w:val="24"/>
        </w:rPr>
        <w:t xml:space="preserve">, dejavnosti s področja prometa, Zdravje v vrtcu, </w:t>
      </w:r>
      <w:proofErr w:type="spellStart"/>
      <w:r w:rsidR="00567665" w:rsidRPr="00567665">
        <w:rPr>
          <w:color w:val="000000" w:themeColor="text1"/>
          <w:szCs w:val="24"/>
        </w:rPr>
        <w:t>Eko</w:t>
      </w:r>
      <w:proofErr w:type="spellEnd"/>
      <w:r w:rsidR="00567665" w:rsidRPr="00567665">
        <w:rPr>
          <w:color w:val="000000" w:themeColor="text1"/>
          <w:szCs w:val="24"/>
        </w:rPr>
        <w:t xml:space="preserve"> šola, gozdna pedagogika, preventivna dejavnost za preprečevanje nasilja, CAP, </w:t>
      </w:r>
      <w:proofErr w:type="spellStart"/>
      <w:r w:rsidR="00567665" w:rsidRPr="00567665">
        <w:rPr>
          <w:color w:val="000000" w:themeColor="text1"/>
          <w:szCs w:val="24"/>
        </w:rPr>
        <w:t>Reggio</w:t>
      </w:r>
      <w:proofErr w:type="spellEnd"/>
      <w:r w:rsidR="00567665" w:rsidRPr="00567665"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Emilia</w:t>
      </w:r>
      <w:proofErr w:type="spellEnd"/>
      <w:r>
        <w:rPr>
          <w:color w:val="000000" w:themeColor="text1"/>
          <w:szCs w:val="24"/>
        </w:rPr>
        <w:t xml:space="preserve">, </w:t>
      </w:r>
      <w:r w:rsidR="00BB11CF">
        <w:rPr>
          <w:color w:val="000000" w:themeColor="text1"/>
          <w:szCs w:val="24"/>
        </w:rPr>
        <w:t xml:space="preserve">pri </w:t>
      </w:r>
      <w:r>
        <w:rPr>
          <w:color w:val="000000" w:themeColor="text1"/>
          <w:szCs w:val="24"/>
        </w:rPr>
        <w:t>mednarodn</w:t>
      </w:r>
      <w:r w:rsidR="00BB11CF">
        <w:rPr>
          <w:color w:val="000000" w:themeColor="text1"/>
          <w:szCs w:val="24"/>
        </w:rPr>
        <w:t>em</w:t>
      </w:r>
      <w:r>
        <w:rPr>
          <w:color w:val="000000" w:themeColor="text1"/>
          <w:szCs w:val="24"/>
        </w:rPr>
        <w:t xml:space="preserve"> sodelovanj</w:t>
      </w:r>
      <w:r w:rsidR="00BB11CF">
        <w:rPr>
          <w:color w:val="000000" w:themeColor="text1"/>
          <w:szCs w:val="24"/>
        </w:rPr>
        <w:t>u</w:t>
      </w:r>
      <w:r>
        <w:rPr>
          <w:color w:val="000000" w:themeColor="text1"/>
          <w:szCs w:val="24"/>
        </w:rPr>
        <w:t xml:space="preserve"> si </w:t>
      </w:r>
      <w:r w:rsidR="00BB11CF">
        <w:rPr>
          <w:color w:val="000000" w:themeColor="text1"/>
          <w:szCs w:val="24"/>
        </w:rPr>
        <w:t>vrtec prizadeva za sodelovanje zaradi</w:t>
      </w:r>
      <w:r>
        <w:rPr>
          <w:color w:val="000000" w:themeColor="text1"/>
          <w:szCs w:val="24"/>
        </w:rPr>
        <w:t xml:space="preserve"> širin</w:t>
      </w:r>
      <w:r w:rsidR="00BB11CF">
        <w:rPr>
          <w:color w:val="000000" w:themeColor="text1"/>
          <w:szCs w:val="24"/>
        </w:rPr>
        <w:t xml:space="preserve">e pogleda na strokovno delo, </w:t>
      </w:r>
      <w:r>
        <w:rPr>
          <w:color w:val="000000" w:themeColor="text1"/>
          <w:szCs w:val="24"/>
        </w:rPr>
        <w:t>p</w:t>
      </w:r>
      <w:r w:rsidR="00BB11CF">
        <w:rPr>
          <w:color w:val="000000" w:themeColor="text1"/>
          <w:szCs w:val="24"/>
        </w:rPr>
        <w:t>rijavljamo se na projekte MIZŠ itd.</w:t>
      </w:r>
    </w:p>
    <w:p w:rsidR="006807D4" w:rsidRDefault="006807D4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Že lani se je načrtovalo srečanja za starše, letos bodo izvedena, s pričetkom že v oktobru.</w:t>
      </w:r>
    </w:p>
    <w:p w:rsidR="006807D4" w:rsidRDefault="006807D4" w:rsidP="0056766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BB11CF">
        <w:rPr>
          <w:color w:val="000000" w:themeColor="text1"/>
          <w:szCs w:val="24"/>
        </w:rPr>
        <w:t>Program izobraževanja zaposlenih se je že pričel izvajati. Tudi tu je rdeča nit komunikacija in prva predavateljica je bila K</w:t>
      </w:r>
      <w:r>
        <w:rPr>
          <w:color w:val="000000" w:themeColor="text1"/>
          <w:szCs w:val="24"/>
        </w:rPr>
        <w:t xml:space="preserve">senija Benedetti. </w:t>
      </w:r>
    </w:p>
    <w:p w:rsidR="005220E2" w:rsidRDefault="005220E2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807D4" w:rsidRDefault="005220E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Glasovanje o potrditvi</w:t>
      </w:r>
      <w:r w:rsidR="00BB11CF">
        <w:rPr>
          <w:color w:val="000000" w:themeColor="text1"/>
          <w:szCs w:val="24"/>
        </w:rPr>
        <w:t xml:space="preserve"> Letnega delovnega načrta Vrtca Tržič za šolsko leto 2021/2022</w:t>
      </w:r>
      <w:r w:rsidR="006807D4">
        <w:rPr>
          <w:color w:val="000000" w:themeColor="text1"/>
          <w:szCs w:val="24"/>
        </w:rPr>
        <w:t xml:space="preserve"> bo </w:t>
      </w:r>
      <w:r w:rsidR="00BB11CF">
        <w:rPr>
          <w:color w:val="000000" w:themeColor="text1"/>
          <w:szCs w:val="24"/>
        </w:rPr>
        <w:t>izveden</w:t>
      </w:r>
      <w:r>
        <w:rPr>
          <w:color w:val="000000" w:themeColor="text1"/>
          <w:szCs w:val="24"/>
        </w:rPr>
        <w:t xml:space="preserve">o </w:t>
      </w:r>
      <w:r w:rsidR="006807D4">
        <w:rPr>
          <w:color w:val="000000" w:themeColor="text1"/>
          <w:szCs w:val="24"/>
        </w:rPr>
        <w:t>korespondenčno.</w:t>
      </w:r>
    </w:p>
    <w:p w:rsidR="00567665" w:rsidRDefault="00567665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67665" w:rsidRPr="0049063F" w:rsidRDefault="0049063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49063F">
        <w:rPr>
          <w:b/>
          <w:color w:val="000000" w:themeColor="text1"/>
          <w:szCs w:val="24"/>
        </w:rPr>
        <w:t>Ad 3.</w:t>
      </w:r>
    </w:p>
    <w:p w:rsidR="0049063F" w:rsidRDefault="006807D4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se mora</w:t>
      </w:r>
      <w:r w:rsidR="005220E2">
        <w:rPr>
          <w:color w:val="000000" w:themeColor="text1"/>
          <w:szCs w:val="24"/>
        </w:rPr>
        <w:t xml:space="preserve"> po preteku mandata</w:t>
      </w:r>
      <w:r>
        <w:rPr>
          <w:color w:val="000000" w:themeColor="text1"/>
          <w:szCs w:val="24"/>
        </w:rPr>
        <w:t xml:space="preserve"> na novo imenovati </w:t>
      </w:r>
      <w:r w:rsidR="005220E2" w:rsidRPr="005220E2">
        <w:rPr>
          <w:color w:val="000000" w:themeColor="text1"/>
          <w:szCs w:val="24"/>
        </w:rPr>
        <w:t>Komisije za sprejem otrok v vrtec</w:t>
      </w:r>
      <w:r w:rsidR="00086708">
        <w:rPr>
          <w:color w:val="000000" w:themeColor="text1"/>
          <w:szCs w:val="24"/>
        </w:rPr>
        <w:t xml:space="preserve"> in povedala, da </w:t>
      </w:r>
      <w:r w:rsidR="005220E2">
        <w:rPr>
          <w:color w:val="000000" w:themeColor="text1"/>
          <w:szCs w:val="24"/>
        </w:rPr>
        <w:t>je Sveta staršev Vrtca Tržič predlagal Brigito Dobre</w:t>
      </w:r>
      <w:r w:rsidR="00086708">
        <w:rPr>
          <w:color w:val="000000" w:themeColor="text1"/>
          <w:szCs w:val="24"/>
        </w:rPr>
        <w:t xml:space="preserve">, </w:t>
      </w:r>
      <w:r w:rsidR="005220E2">
        <w:rPr>
          <w:color w:val="000000" w:themeColor="text1"/>
          <w:szCs w:val="24"/>
        </w:rPr>
        <w:t xml:space="preserve"> ravnateljica pa </w:t>
      </w:r>
      <w:r w:rsidR="00086708">
        <w:rPr>
          <w:color w:val="000000" w:themeColor="text1"/>
          <w:szCs w:val="24"/>
        </w:rPr>
        <w:t xml:space="preserve">svetu zavoda </w:t>
      </w:r>
      <w:r w:rsidR="005220E2">
        <w:rPr>
          <w:color w:val="000000" w:themeColor="text1"/>
          <w:szCs w:val="24"/>
        </w:rPr>
        <w:t xml:space="preserve">v potrditev </w:t>
      </w:r>
      <w:r w:rsidR="00086708">
        <w:rPr>
          <w:color w:val="000000" w:themeColor="text1"/>
          <w:szCs w:val="24"/>
        </w:rPr>
        <w:t xml:space="preserve">predlaga </w:t>
      </w:r>
      <w:r w:rsidR="005220E2">
        <w:rPr>
          <w:color w:val="000000" w:themeColor="text1"/>
          <w:szCs w:val="24"/>
        </w:rPr>
        <w:t>Natašo Brzin, svetovalno delavko, ki je močno vpeta v vpis in sprejem otrok v vrtec.</w:t>
      </w:r>
    </w:p>
    <w:p w:rsidR="005220E2" w:rsidRDefault="005220E2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9063F" w:rsidRDefault="005220E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Glasovanje o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predlogu</w:t>
      </w:r>
      <w:r>
        <w:rPr>
          <w:color w:val="000000" w:themeColor="text1"/>
          <w:szCs w:val="24"/>
        </w:rPr>
        <w:t xml:space="preserve"> bo izveden</w:t>
      </w:r>
      <w:r>
        <w:rPr>
          <w:color w:val="000000" w:themeColor="text1"/>
          <w:szCs w:val="24"/>
        </w:rPr>
        <w:t xml:space="preserve">o </w:t>
      </w:r>
      <w:r>
        <w:rPr>
          <w:color w:val="000000" w:themeColor="text1"/>
          <w:szCs w:val="24"/>
        </w:rPr>
        <w:t>korespondenčno</w:t>
      </w:r>
      <w:r>
        <w:rPr>
          <w:color w:val="000000" w:themeColor="text1"/>
          <w:szCs w:val="24"/>
        </w:rPr>
        <w:t>.</w:t>
      </w:r>
    </w:p>
    <w:p w:rsidR="00567665" w:rsidRDefault="00567665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6B96" w:rsidRPr="0049063F" w:rsidRDefault="0049063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49063F">
        <w:rPr>
          <w:b/>
          <w:color w:val="000000" w:themeColor="text1"/>
          <w:szCs w:val="24"/>
        </w:rPr>
        <w:t>Ad 4.</w:t>
      </w:r>
    </w:p>
    <w:p w:rsidR="0049063F" w:rsidRDefault="005220E2" w:rsidP="0049063F">
      <w:pPr>
        <w:spacing w:line="360" w:lineRule="auto"/>
        <w:jc w:val="both"/>
        <w:rPr>
          <w:szCs w:val="24"/>
        </w:rPr>
      </w:pPr>
      <w:r>
        <w:rPr>
          <w:szCs w:val="24"/>
        </w:rPr>
        <w:t>Ravnateljica je povedala, da se vrtec sooča s</w:t>
      </w:r>
      <w:r w:rsidR="0049063F" w:rsidRPr="0049063F">
        <w:rPr>
          <w:szCs w:val="24"/>
        </w:rPr>
        <w:t xml:space="preserve"> kadrovsko problematiko na področju hišnikov.</w:t>
      </w:r>
      <w:r>
        <w:rPr>
          <w:szCs w:val="24"/>
        </w:rPr>
        <w:t xml:space="preserve"> Ob iskanju novega hišnika se n</w:t>
      </w:r>
      <w:r w:rsidR="0049063F" w:rsidRPr="0049063F">
        <w:rPr>
          <w:szCs w:val="24"/>
        </w:rPr>
        <w:t xml:space="preserve">a razpis prijavijo kandidati, ki ustrezajo za delo hišnika, a </w:t>
      </w:r>
      <w:r>
        <w:rPr>
          <w:szCs w:val="24"/>
        </w:rPr>
        <w:t xml:space="preserve">njihova </w:t>
      </w:r>
      <w:r w:rsidR="0049063F" w:rsidRPr="0049063F">
        <w:rPr>
          <w:szCs w:val="24"/>
        </w:rPr>
        <w:t>izobrazb</w:t>
      </w:r>
      <w:r>
        <w:rPr>
          <w:szCs w:val="24"/>
        </w:rPr>
        <w:t>a ni prave smeri. Posvetovali s</w:t>
      </w:r>
      <w:r w:rsidR="0049063F" w:rsidRPr="0049063F">
        <w:rPr>
          <w:szCs w:val="24"/>
        </w:rPr>
        <w:t>o se z revizijsko služ</w:t>
      </w:r>
      <w:r>
        <w:rPr>
          <w:szCs w:val="24"/>
        </w:rPr>
        <w:t>bo, kjer so</w:t>
      </w:r>
      <w:r w:rsidR="0049063F" w:rsidRPr="0049063F">
        <w:rPr>
          <w:szCs w:val="24"/>
        </w:rPr>
        <w:t xml:space="preserve"> svetovali spremembo navedb v sistemizaciji.</w:t>
      </w:r>
      <w:r w:rsidR="0049063F">
        <w:rPr>
          <w:szCs w:val="24"/>
        </w:rPr>
        <w:t xml:space="preserve"> </w:t>
      </w:r>
    </w:p>
    <w:p w:rsidR="0049063F" w:rsidRDefault="0049063F" w:rsidP="0049063F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 to spremembo </w:t>
      </w:r>
      <w:r w:rsidR="005220E2">
        <w:rPr>
          <w:szCs w:val="24"/>
        </w:rPr>
        <w:t>vrtec želi</w:t>
      </w:r>
      <w:r>
        <w:rPr>
          <w:szCs w:val="24"/>
        </w:rPr>
        <w:t xml:space="preserve"> urediti izobrazbene pogoje za delovni mesti (DM) HIŠNIK IV in HIŠNIK V, in sicer pri DM HIŠNIK IV le </w:t>
      </w:r>
      <w:r w:rsidRPr="00386D69">
        <w:rPr>
          <w:szCs w:val="24"/>
        </w:rPr>
        <w:t xml:space="preserve">srednja poklicna izobrazba </w:t>
      </w:r>
      <w:r>
        <w:rPr>
          <w:szCs w:val="24"/>
        </w:rPr>
        <w:t xml:space="preserve">(prej: </w:t>
      </w:r>
      <w:r w:rsidRPr="00386D69">
        <w:rPr>
          <w:szCs w:val="24"/>
        </w:rPr>
        <w:t xml:space="preserve">srednja poklicna izobrazba </w:t>
      </w:r>
      <w:r>
        <w:rPr>
          <w:szCs w:val="24"/>
        </w:rPr>
        <w:t>–</w:t>
      </w:r>
      <w:r w:rsidRPr="00386D69">
        <w:rPr>
          <w:szCs w:val="24"/>
        </w:rPr>
        <w:t xml:space="preserve"> tehnične, proizvodne ali gradbene smeri</w:t>
      </w:r>
      <w:r>
        <w:rPr>
          <w:szCs w:val="24"/>
        </w:rPr>
        <w:t xml:space="preserve">), pri DM HIŠNIK V pa </w:t>
      </w:r>
      <w:r w:rsidRPr="00386D69">
        <w:rPr>
          <w:szCs w:val="24"/>
        </w:rPr>
        <w:t xml:space="preserve">srednja strokovna izobrazba, srednja splošna izobrazba </w:t>
      </w:r>
      <w:r>
        <w:rPr>
          <w:szCs w:val="24"/>
        </w:rPr>
        <w:t xml:space="preserve">(prej: </w:t>
      </w:r>
      <w:r w:rsidRPr="00386D69">
        <w:rPr>
          <w:szCs w:val="24"/>
        </w:rPr>
        <w:t xml:space="preserve">srednja strokovna izobrazba, srednja splošna </w:t>
      </w:r>
      <w:r w:rsidRPr="00386D69">
        <w:rPr>
          <w:szCs w:val="24"/>
        </w:rPr>
        <w:lastRenderedPageBreak/>
        <w:t>izobrazba –</w:t>
      </w:r>
      <w:r>
        <w:rPr>
          <w:szCs w:val="24"/>
        </w:rPr>
        <w:t xml:space="preserve"> tehnične, proizvodne ali </w:t>
      </w:r>
      <w:r w:rsidRPr="00386D69">
        <w:rPr>
          <w:szCs w:val="24"/>
        </w:rPr>
        <w:t>gradbene smeri</w:t>
      </w:r>
      <w:r>
        <w:rPr>
          <w:szCs w:val="24"/>
        </w:rPr>
        <w:t xml:space="preserve">). </w:t>
      </w:r>
      <w:r w:rsidRPr="00571ECF">
        <w:rPr>
          <w:szCs w:val="24"/>
        </w:rPr>
        <w:t>Pravilnik o sistemizaciji in notranji organizaciji delovnih mest v Vrtcu Tržič se v te</w:t>
      </w:r>
      <w:r>
        <w:rPr>
          <w:szCs w:val="24"/>
        </w:rPr>
        <w:t>m</w:t>
      </w:r>
      <w:r w:rsidRPr="00571ECF">
        <w:rPr>
          <w:szCs w:val="24"/>
        </w:rPr>
        <w:t xml:space="preserve"> primeru spremembe spremeni zgolj v Prilogi 1, ki se zamenja.</w:t>
      </w:r>
      <w:r>
        <w:rPr>
          <w:szCs w:val="24"/>
        </w:rPr>
        <w:t xml:space="preserve"> </w:t>
      </w:r>
      <w:r w:rsidR="005220E2">
        <w:rPr>
          <w:szCs w:val="24"/>
        </w:rPr>
        <w:t>Pridobljeno je bilo</w:t>
      </w:r>
      <w:r>
        <w:rPr>
          <w:szCs w:val="24"/>
        </w:rPr>
        <w:t xml:space="preserve"> soglasje občine ustanoviteljice ter pozitivno mnenje sindikata vrtca.</w:t>
      </w:r>
    </w:p>
    <w:p w:rsidR="0049063F" w:rsidRDefault="0049063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220E2" w:rsidRDefault="005220E2" w:rsidP="005220E2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Glasovanje o predlogu bo izvedeno korespondenčno.</w:t>
      </w:r>
    </w:p>
    <w:p w:rsidR="0049063F" w:rsidRDefault="0049063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9063F" w:rsidRPr="0049063F" w:rsidRDefault="0049063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49063F">
        <w:rPr>
          <w:b/>
          <w:color w:val="000000" w:themeColor="text1"/>
          <w:szCs w:val="24"/>
        </w:rPr>
        <w:t>Ad 5.</w:t>
      </w:r>
    </w:p>
    <w:p w:rsidR="00086708" w:rsidRDefault="00086708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povedala, da se bosta z računovodkinjo udeležili prihajajoče seje občinskega sveta in predstavili tekoče delo. </w:t>
      </w:r>
    </w:p>
    <w:p w:rsidR="00086708" w:rsidRDefault="00086708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086708" w:rsidRDefault="00086708" w:rsidP="005220E2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Predstavnica sindikata Andreja Stanek je povedala, da </w:t>
      </w:r>
      <w:r w:rsidR="005220E2">
        <w:rPr>
          <w:color w:val="000000" w:themeColor="text1"/>
          <w:szCs w:val="24"/>
        </w:rPr>
        <w:t>je v pripravi predlog</w:t>
      </w:r>
      <w:r w:rsidR="005220E2" w:rsidRPr="005220E2">
        <w:rPr>
          <w:color w:val="000000" w:themeColor="text1"/>
          <w:szCs w:val="24"/>
        </w:rPr>
        <w:t xml:space="preserve"> zakona o spremembah in dopolnitvah</w:t>
      </w:r>
      <w:r w:rsidR="005220E2">
        <w:rPr>
          <w:color w:val="000000" w:themeColor="text1"/>
          <w:szCs w:val="24"/>
        </w:rPr>
        <w:t xml:space="preserve"> </w:t>
      </w:r>
      <w:r w:rsidR="005220E2" w:rsidRPr="005220E2">
        <w:rPr>
          <w:color w:val="000000" w:themeColor="text1"/>
          <w:szCs w:val="24"/>
        </w:rPr>
        <w:t>Zakona o organizaciji in financiranju vzgoje in izobraževanja</w:t>
      </w:r>
      <w:r w:rsidR="005220E2">
        <w:rPr>
          <w:color w:val="000000" w:themeColor="text1"/>
          <w:szCs w:val="24"/>
        </w:rPr>
        <w:t xml:space="preserve">, iz katerega sledi, </w:t>
      </w:r>
      <w:r>
        <w:rPr>
          <w:color w:val="000000" w:themeColor="text1"/>
          <w:szCs w:val="24"/>
        </w:rPr>
        <w:t xml:space="preserve">da bo </w:t>
      </w:r>
      <w:r w:rsidR="005220E2">
        <w:rPr>
          <w:color w:val="000000" w:themeColor="text1"/>
          <w:szCs w:val="24"/>
        </w:rPr>
        <w:t xml:space="preserve">svet zavoda vrtca sestavljalo </w:t>
      </w:r>
      <w:r>
        <w:rPr>
          <w:color w:val="000000" w:themeColor="text1"/>
          <w:szCs w:val="24"/>
        </w:rPr>
        <w:t>več predstavnikov ustanovitelja in manj predstavnikov zaposlenih</w:t>
      </w:r>
      <w:r w:rsidR="00366C05">
        <w:rPr>
          <w:color w:val="000000" w:themeColor="text1"/>
          <w:szCs w:val="24"/>
        </w:rPr>
        <w:t xml:space="preserve"> v primerjavi za današnjo sestavo</w:t>
      </w:r>
      <w:bookmarkStart w:id="0" w:name="_GoBack"/>
      <w:bookmarkEnd w:id="0"/>
      <w:r>
        <w:rPr>
          <w:color w:val="000000" w:themeColor="text1"/>
          <w:szCs w:val="24"/>
        </w:rPr>
        <w:t>.</w:t>
      </w:r>
    </w:p>
    <w:p w:rsidR="0049063F" w:rsidRDefault="0049063F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8F3999" w:rsidRDefault="008F3999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Seja se je zaključila ob 18.45</w:t>
      </w:r>
      <w:r w:rsidR="005220E2">
        <w:rPr>
          <w:color w:val="000000" w:themeColor="text1"/>
          <w:szCs w:val="24"/>
        </w:rPr>
        <w:t>.</w:t>
      </w:r>
    </w:p>
    <w:p w:rsidR="008F3999" w:rsidRDefault="008F3999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6C4176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C36495">
        <w:rPr>
          <w:color w:val="000000" w:themeColor="text1"/>
          <w:szCs w:val="24"/>
        </w:rPr>
        <w:t xml:space="preserve">                  </w:t>
      </w:r>
      <w:r w:rsidR="00E51201">
        <w:rPr>
          <w:color w:val="000000" w:themeColor="text1"/>
          <w:szCs w:val="24"/>
        </w:rPr>
        <w:t>Petra Bodlaj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966" w:rsidRDefault="002B2966" w:rsidP="00397BE3">
      <w:r>
        <w:separator/>
      </w:r>
    </w:p>
  </w:endnote>
  <w:endnote w:type="continuationSeparator" w:id="0">
    <w:p w:rsidR="002B2966" w:rsidRDefault="002B2966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366C0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966" w:rsidRDefault="002B2966" w:rsidP="00397BE3">
      <w:r>
        <w:separator/>
      </w:r>
    </w:p>
  </w:footnote>
  <w:footnote w:type="continuationSeparator" w:id="0">
    <w:p w:rsidR="002B2966" w:rsidRDefault="002B2966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| </w:t>
                          </w:r>
                          <w:r w:rsidR="00DB16F7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Davčna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tel</w:t>
                    </w:r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| </w:t>
                    </w:r>
                    <w:r w:rsidR="00DB16F7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Davčna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02578"/>
    <w:multiLevelType w:val="hybridMultilevel"/>
    <w:tmpl w:val="53B82C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66BD1"/>
    <w:multiLevelType w:val="hybridMultilevel"/>
    <w:tmpl w:val="24982BB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E3E65"/>
    <w:multiLevelType w:val="hybridMultilevel"/>
    <w:tmpl w:val="B3CAEA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954628"/>
    <w:multiLevelType w:val="hybridMultilevel"/>
    <w:tmpl w:val="95206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8"/>
  </w:num>
  <w:num w:numId="5">
    <w:abstractNumId w:val="30"/>
  </w:num>
  <w:num w:numId="6">
    <w:abstractNumId w:val="24"/>
  </w:num>
  <w:num w:numId="7">
    <w:abstractNumId w:val="5"/>
  </w:num>
  <w:num w:numId="8">
    <w:abstractNumId w:val="20"/>
  </w:num>
  <w:num w:numId="9">
    <w:abstractNumId w:val="31"/>
  </w:num>
  <w:num w:numId="10">
    <w:abstractNumId w:val="26"/>
  </w:num>
  <w:num w:numId="11">
    <w:abstractNumId w:val="1"/>
  </w:num>
  <w:num w:numId="12">
    <w:abstractNumId w:val="22"/>
  </w:num>
  <w:num w:numId="13">
    <w:abstractNumId w:val="28"/>
  </w:num>
  <w:num w:numId="14">
    <w:abstractNumId w:val="4"/>
  </w:num>
  <w:num w:numId="15">
    <w:abstractNumId w:val="15"/>
  </w:num>
  <w:num w:numId="16">
    <w:abstractNumId w:val="14"/>
  </w:num>
  <w:num w:numId="17">
    <w:abstractNumId w:val="3"/>
  </w:num>
  <w:num w:numId="18">
    <w:abstractNumId w:val="10"/>
  </w:num>
  <w:num w:numId="19">
    <w:abstractNumId w:val="12"/>
  </w:num>
  <w:num w:numId="20">
    <w:abstractNumId w:val="23"/>
  </w:num>
  <w:num w:numId="21">
    <w:abstractNumId w:val="9"/>
  </w:num>
  <w:num w:numId="22">
    <w:abstractNumId w:val="19"/>
  </w:num>
  <w:num w:numId="23">
    <w:abstractNumId w:val="7"/>
  </w:num>
  <w:num w:numId="24">
    <w:abstractNumId w:val="16"/>
  </w:num>
  <w:num w:numId="25">
    <w:abstractNumId w:val="13"/>
  </w:num>
  <w:num w:numId="26">
    <w:abstractNumId w:val="27"/>
  </w:num>
  <w:num w:numId="27">
    <w:abstractNumId w:val="8"/>
  </w:num>
  <w:num w:numId="28">
    <w:abstractNumId w:val="11"/>
  </w:num>
  <w:num w:numId="29">
    <w:abstractNumId w:val="29"/>
  </w:num>
  <w:num w:numId="30">
    <w:abstractNumId w:val="17"/>
  </w:num>
  <w:num w:numId="31">
    <w:abstractNumId w:val="25"/>
  </w:num>
  <w:num w:numId="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4BFD"/>
    <w:rsid w:val="00005F6F"/>
    <w:rsid w:val="00010DF7"/>
    <w:rsid w:val="00013283"/>
    <w:rsid w:val="000148E6"/>
    <w:rsid w:val="00017FF6"/>
    <w:rsid w:val="00024807"/>
    <w:rsid w:val="000258C7"/>
    <w:rsid w:val="00026B50"/>
    <w:rsid w:val="000275D1"/>
    <w:rsid w:val="00027EA6"/>
    <w:rsid w:val="00030E73"/>
    <w:rsid w:val="00032930"/>
    <w:rsid w:val="00041969"/>
    <w:rsid w:val="00046128"/>
    <w:rsid w:val="00050F18"/>
    <w:rsid w:val="0005674D"/>
    <w:rsid w:val="0005725F"/>
    <w:rsid w:val="00063CFE"/>
    <w:rsid w:val="00065B93"/>
    <w:rsid w:val="00066F69"/>
    <w:rsid w:val="00072FD9"/>
    <w:rsid w:val="00076477"/>
    <w:rsid w:val="00076962"/>
    <w:rsid w:val="00077AAD"/>
    <w:rsid w:val="00081637"/>
    <w:rsid w:val="00082DE4"/>
    <w:rsid w:val="00083206"/>
    <w:rsid w:val="00084F9A"/>
    <w:rsid w:val="00086153"/>
    <w:rsid w:val="00086708"/>
    <w:rsid w:val="00086B77"/>
    <w:rsid w:val="00087CBD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1E7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A1D"/>
    <w:rsid w:val="00142C63"/>
    <w:rsid w:val="00142D69"/>
    <w:rsid w:val="00144678"/>
    <w:rsid w:val="001467A4"/>
    <w:rsid w:val="00146830"/>
    <w:rsid w:val="001501FD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2EBF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5D8"/>
    <w:rsid w:val="001F3584"/>
    <w:rsid w:val="001F391F"/>
    <w:rsid w:val="00201782"/>
    <w:rsid w:val="0020229D"/>
    <w:rsid w:val="00203130"/>
    <w:rsid w:val="002114AF"/>
    <w:rsid w:val="00212CA4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7747D"/>
    <w:rsid w:val="00281BE7"/>
    <w:rsid w:val="00283876"/>
    <w:rsid w:val="00283B62"/>
    <w:rsid w:val="00284E17"/>
    <w:rsid w:val="002851C5"/>
    <w:rsid w:val="00285710"/>
    <w:rsid w:val="00285A4C"/>
    <w:rsid w:val="00286190"/>
    <w:rsid w:val="0028730B"/>
    <w:rsid w:val="00291D78"/>
    <w:rsid w:val="00292E5C"/>
    <w:rsid w:val="002955F6"/>
    <w:rsid w:val="002A00F9"/>
    <w:rsid w:val="002A10B8"/>
    <w:rsid w:val="002A1ED3"/>
    <w:rsid w:val="002A3678"/>
    <w:rsid w:val="002B016C"/>
    <w:rsid w:val="002B2966"/>
    <w:rsid w:val="002B2CDE"/>
    <w:rsid w:val="002B770E"/>
    <w:rsid w:val="002C326A"/>
    <w:rsid w:val="002C6245"/>
    <w:rsid w:val="002C7099"/>
    <w:rsid w:val="002D2B2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258"/>
    <w:rsid w:val="0030159F"/>
    <w:rsid w:val="003029A3"/>
    <w:rsid w:val="00304895"/>
    <w:rsid w:val="00311F14"/>
    <w:rsid w:val="00312844"/>
    <w:rsid w:val="0031355B"/>
    <w:rsid w:val="00314599"/>
    <w:rsid w:val="0031789D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66C05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2791"/>
    <w:rsid w:val="00383C9E"/>
    <w:rsid w:val="003846DB"/>
    <w:rsid w:val="00384F76"/>
    <w:rsid w:val="003912A2"/>
    <w:rsid w:val="00392EBA"/>
    <w:rsid w:val="00393567"/>
    <w:rsid w:val="00397BE3"/>
    <w:rsid w:val="003A0594"/>
    <w:rsid w:val="003A28DE"/>
    <w:rsid w:val="003A50B7"/>
    <w:rsid w:val="003A76ED"/>
    <w:rsid w:val="003B7E5C"/>
    <w:rsid w:val="003C05DF"/>
    <w:rsid w:val="003C0747"/>
    <w:rsid w:val="003C3F63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19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46E7C"/>
    <w:rsid w:val="00452B4C"/>
    <w:rsid w:val="004555D6"/>
    <w:rsid w:val="004560D4"/>
    <w:rsid w:val="00456296"/>
    <w:rsid w:val="00456F26"/>
    <w:rsid w:val="0045775D"/>
    <w:rsid w:val="00460672"/>
    <w:rsid w:val="0046156B"/>
    <w:rsid w:val="00462B2F"/>
    <w:rsid w:val="00462D26"/>
    <w:rsid w:val="00463D86"/>
    <w:rsid w:val="0046605A"/>
    <w:rsid w:val="004716D2"/>
    <w:rsid w:val="004801EE"/>
    <w:rsid w:val="0048147E"/>
    <w:rsid w:val="00486605"/>
    <w:rsid w:val="0049063F"/>
    <w:rsid w:val="004974A9"/>
    <w:rsid w:val="004A29CC"/>
    <w:rsid w:val="004A34D4"/>
    <w:rsid w:val="004A4C94"/>
    <w:rsid w:val="004B2D7A"/>
    <w:rsid w:val="004B457D"/>
    <w:rsid w:val="004B7592"/>
    <w:rsid w:val="004C293F"/>
    <w:rsid w:val="004C4A1A"/>
    <w:rsid w:val="004C542D"/>
    <w:rsid w:val="004C6B96"/>
    <w:rsid w:val="004D2E34"/>
    <w:rsid w:val="004D3530"/>
    <w:rsid w:val="004D5C0A"/>
    <w:rsid w:val="004D7F19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11FF4"/>
    <w:rsid w:val="005220E2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1168"/>
    <w:rsid w:val="005523F5"/>
    <w:rsid w:val="00553DA1"/>
    <w:rsid w:val="00553EC9"/>
    <w:rsid w:val="00554048"/>
    <w:rsid w:val="0055432D"/>
    <w:rsid w:val="00554E45"/>
    <w:rsid w:val="00561574"/>
    <w:rsid w:val="00562C49"/>
    <w:rsid w:val="00567665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256E"/>
    <w:rsid w:val="005A3299"/>
    <w:rsid w:val="005A3E58"/>
    <w:rsid w:val="005A4C95"/>
    <w:rsid w:val="005B3E6A"/>
    <w:rsid w:val="005B50BA"/>
    <w:rsid w:val="005C2027"/>
    <w:rsid w:val="005C29DB"/>
    <w:rsid w:val="005C3D45"/>
    <w:rsid w:val="005C49FF"/>
    <w:rsid w:val="005C537F"/>
    <w:rsid w:val="005D11AF"/>
    <w:rsid w:val="005D263B"/>
    <w:rsid w:val="005D3858"/>
    <w:rsid w:val="005D3D34"/>
    <w:rsid w:val="005D45B7"/>
    <w:rsid w:val="005D4E4E"/>
    <w:rsid w:val="005D5BE8"/>
    <w:rsid w:val="005D6D81"/>
    <w:rsid w:val="005E153A"/>
    <w:rsid w:val="005E232E"/>
    <w:rsid w:val="005E380C"/>
    <w:rsid w:val="005E7748"/>
    <w:rsid w:val="005F2BE8"/>
    <w:rsid w:val="005F4AB4"/>
    <w:rsid w:val="00601838"/>
    <w:rsid w:val="00603A3D"/>
    <w:rsid w:val="00606ED2"/>
    <w:rsid w:val="00610688"/>
    <w:rsid w:val="00611D17"/>
    <w:rsid w:val="0061690E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669"/>
    <w:rsid w:val="00646DEE"/>
    <w:rsid w:val="006518F6"/>
    <w:rsid w:val="00651F81"/>
    <w:rsid w:val="00652EE7"/>
    <w:rsid w:val="00654313"/>
    <w:rsid w:val="00654CA2"/>
    <w:rsid w:val="0065538D"/>
    <w:rsid w:val="0065576F"/>
    <w:rsid w:val="00657461"/>
    <w:rsid w:val="0066117C"/>
    <w:rsid w:val="00663A38"/>
    <w:rsid w:val="00664CAC"/>
    <w:rsid w:val="00665756"/>
    <w:rsid w:val="00666CB0"/>
    <w:rsid w:val="00672A55"/>
    <w:rsid w:val="00673623"/>
    <w:rsid w:val="00673DD9"/>
    <w:rsid w:val="0067689B"/>
    <w:rsid w:val="006807D4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0B18"/>
    <w:rsid w:val="006A2529"/>
    <w:rsid w:val="006A5BF5"/>
    <w:rsid w:val="006A5C33"/>
    <w:rsid w:val="006A77A5"/>
    <w:rsid w:val="006A7911"/>
    <w:rsid w:val="006B0F8F"/>
    <w:rsid w:val="006B13BA"/>
    <w:rsid w:val="006B3317"/>
    <w:rsid w:val="006B6A38"/>
    <w:rsid w:val="006C1C07"/>
    <w:rsid w:val="006C206D"/>
    <w:rsid w:val="006C3CB6"/>
    <w:rsid w:val="006C4176"/>
    <w:rsid w:val="006C6A5B"/>
    <w:rsid w:val="006C735F"/>
    <w:rsid w:val="006D3464"/>
    <w:rsid w:val="006E1368"/>
    <w:rsid w:val="006E5B4A"/>
    <w:rsid w:val="006E6039"/>
    <w:rsid w:val="006E6B4F"/>
    <w:rsid w:val="006F1722"/>
    <w:rsid w:val="006F386C"/>
    <w:rsid w:val="006F57F4"/>
    <w:rsid w:val="00707813"/>
    <w:rsid w:val="00711B57"/>
    <w:rsid w:val="00714697"/>
    <w:rsid w:val="007167A6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5618"/>
    <w:rsid w:val="0076687E"/>
    <w:rsid w:val="00767751"/>
    <w:rsid w:val="0077112F"/>
    <w:rsid w:val="0077180E"/>
    <w:rsid w:val="00772A26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073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4C"/>
    <w:rsid w:val="007F4FEA"/>
    <w:rsid w:val="007F55AB"/>
    <w:rsid w:val="00802FEA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5EF"/>
    <w:rsid w:val="00826708"/>
    <w:rsid w:val="00827110"/>
    <w:rsid w:val="00827FC5"/>
    <w:rsid w:val="0083116B"/>
    <w:rsid w:val="00832052"/>
    <w:rsid w:val="00833746"/>
    <w:rsid w:val="0083400A"/>
    <w:rsid w:val="008357B1"/>
    <w:rsid w:val="00835A5E"/>
    <w:rsid w:val="00837E2A"/>
    <w:rsid w:val="00837FA7"/>
    <w:rsid w:val="008404A5"/>
    <w:rsid w:val="00845737"/>
    <w:rsid w:val="00852FC0"/>
    <w:rsid w:val="00853BEE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88C"/>
    <w:rsid w:val="00896994"/>
    <w:rsid w:val="008A0C7D"/>
    <w:rsid w:val="008A12F7"/>
    <w:rsid w:val="008A2155"/>
    <w:rsid w:val="008A2E71"/>
    <w:rsid w:val="008A68A8"/>
    <w:rsid w:val="008A775D"/>
    <w:rsid w:val="008A7FE4"/>
    <w:rsid w:val="008B0334"/>
    <w:rsid w:val="008B422C"/>
    <w:rsid w:val="008C197F"/>
    <w:rsid w:val="008C2B1A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3999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1A7F"/>
    <w:rsid w:val="0091228A"/>
    <w:rsid w:val="00914628"/>
    <w:rsid w:val="009147AA"/>
    <w:rsid w:val="00915C74"/>
    <w:rsid w:val="00916A0F"/>
    <w:rsid w:val="00917A6B"/>
    <w:rsid w:val="00917C17"/>
    <w:rsid w:val="00921706"/>
    <w:rsid w:val="00921F49"/>
    <w:rsid w:val="009237ED"/>
    <w:rsid w:val="00924F76"/>
    <w:rsid w:val="00925054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4652B"/>
    <w:rsid w:val="009500A2"/>
    <w:rsid w:val="0095223A"/>
    <w:rsid w:val="00952BAD"/>
    <w:rsid w:val="0095340D"/>
    <w:rsid w:val="009540AB"/>
    <w:rsid w:val="0095680D"/>
    <w:rsid w:val="0096192A"/>
    <w:rsid w:val="00962DA1"/>
    <w:rsid w:val="009636DF"/>
    <w:rsid w:val="009656FF"/>
    <w:rsid w:val="009662BE"/>
    <w:rsid w:val="00967D22"/>
    <w:rsid w:val="00971BA2"/>
    <w:rsid w:val="009725DF"/>
    <w:rsid w:val="009744B6"/>
    <w:rsid w:val="0098258D"/>
    <w:rsid w:val="00982671"/>
    <w:rsid w:val="00983D6B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9F5DCA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117D"/>
    <w:rsid w:val="00A31629"/>
    <w:rsid w:val="00A35A0E"/>
    <w:rsid w:val="00A36AAE"/>
    <w:rsid w:val="00A40110"/>
    <w:rsid w:val="00A52588"/>
    <w:rsid w:val="00A55B1D"/>
    <w:rsid w:val="00A60D1B"/>
    <w:rsid w:val="00A642A0"/>
    <w:rsid w:val="00A64FD8"/>
    <w:rsid w:val="00A6608D"/>
    <w:rsid w:val="00A70D72"/>
    <w:rsid w:val="00A71584"/>
    <w:rsid w:val="00A722F9"/>
    <w:rsid w:val="00A72762"/>
    <w:rsid w:val="00A735BC"/>
    <w:rsid w:val="00A7480F"/>
    <w:rsid w:val="00A755B8"/>
    <w:rsid w:val="00A76074"/>
    <w:rsid w:val="00A76531"/>
    <w:rsid w:val="00A80443"/>
    <w:rsid w:val="00A84058"/>
    <w:rsid w:val="00A860B9"/>
    <w:rsid w:val="00A869E3"/>
    <w:rsid w:val="00A8727F"/>
    <w:rsid w:val="00A92A1A"/>
    <w:rsid w:val="00A975A2"/>
    <w:rsid w:val="00AA1A84"/>
    <w:rsid w:val="00AA257A"/>
    <w:rsid w:val="00AA298E"/>
    <w:rsid w:val="00AA35F8"/>
    <w:rsid w:val="00AA3FB6"/>
    <w:rsid w:val="00AA44FE"/>
    <w:rsid w:val="00AA4B0B"/>
    <w:rsid w:val="00AA5031"/>
    <w:rsid w:val="00AA5239"/>
    <w:rsid w:val="00AA67F2"/>
    <w:rsid w:val="00AB2D7D"/>
    <w:rsid w:val="00AB44C2"/>
    <w:rsid w:val="00AB6EBA"/>
    <w:rsid w:val="00AC2B31"/>
    <w:rsid w:val="00AC31F9"/>
    <w:rsid w:val="00AC4CEA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41D09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512"/>
    <w:rsid w:val="00B779EF"/>
    <w:rsid w:val="00B8375B"/>
    <w:rsid w:val="00B83FBB"/>
    <w:rsid w:val="00B84B23"/>
    <w:rsid w:val="00B85377"/>
    <w:rsid w:val="00B863E5"/>
    <w:rsid w:val="00B86E0C"/>
    <w:rsid w:val="00B912BB"/>
    <w:rsid w:val="00B928F8"/>
    <w:rsid w:val="00B94006"/>
    <w:rsid w:val="00B961B9"/>
    <w:rsid w:val="00BA20FF"/>
    <w:rsid w:val="00BA2868"/>
    <w:rsid w:val="00BA5AA9"/>
    <w:rsid w:val="00BA67B4"/>
    <w:rsid w:val="00BA6EF2"/>
    <w:rsid w:val="00BA716C"/>
    <w:rsid w:val="00BB11CF"/>
    <w:rsid w:val="00BB18A4"/>
    <w:rsid w:val="00BB3F2E"/>
    <w:rsid w:val="00BB442C"/>
    <w:rsid w:val="00BB79C9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A36"/>
    <w:rsid w:val="00BD3D92"/>
    <w:rsid w:val="00BD4C54"/>
    <w:rsid w:val="00BD6DD3"/>
    <w:rsid w:val="00BE02C4"/>
    <w:rsid w:val="00BE7E91"/>
    <w:rsid w:val="00BF00F7"/>
    <w:rsid w:val="00BF0127"/>
    <w:rsid w:val="00BF0742"/>
    <w:rsid w:val="00BF1319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0B5"/>
    <w:rsid w:val="00C36495"/>
    <w:rsid w:val="00C36E77"/>
    <w:rsid w:val="00C40342"/>
    <w:rsid w:val="00C419FA"/>
    <w:rsid w:val="00C4583D"/>
    <w:rsid w:val="00C51605"/>
    <w:rsid w:val="00C51728"/>
    <w:rsid w:val="00C537A1"/>
    <w:rsid w:val="00C5511F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76AB0"/>
    <w:rsid w:val="00C859C4"/>
    <w:rsid w:val="00C860EB"/>
    <w:rsid w:val="00C87B6D"/>
    <w:rsid w:val="00C93FA3"/>
    <w:rsid w:val="00C9615B"/>
    <w:rsid w:val="00C97442"/>
    <w:rsid w:val="00CA102E"/>
    <w:rsid w:val="00CA371C"/>
    <w:rsid w:val="00CA471D"/>
    <w:rsid w:val="00CA5F26"/>
    <w:rsid w:val="00CA6830"/>
    <w:rsid w:val="00CA79B2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3C5"/>
    <w:rsid w:val="00CE2D28"/>
    <w:rsid w:val="00CE330E"/>
    <w:rsid w:val="00CE404D"/>
    <w:rsid w:val="00CE78F9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2CBC"/>
    <w:rsid w:val="00D25F76"/>
    <w:rsid w:val="00D30276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16F7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452D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5B"/>
    <w:rsid w:val="00E320BF"/>
    <w:rsid w:val="00E37A77"/>
    <w:rsid w:val="00E437DF"/>
    <w:rsid w:val="00E44479"/>
    <w:rsid w:val="00E44B2E"/>
    <w:rsid w:val="00E5080E"/>
    <w:rsid w:val="00E51201"/>
    <w:rsid w:val="00E51453"/>
    <w:rsid w:val="00E51CAA"/>
    <w:rsid w:val="00E5254E"/>
    <w:rsid w:val="00E525D9"/>
    <w:rsid w:val="00E540C0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EF773E"/>
    <w:rsid w:val="00F00004"/>
    <w:rsid w:val="00F02586"/>
    <w:rsid w:val="00F05419"/>
    <w:rsid w:val="00F064D6"/>
    <w:rsid w:val="00F10263"/>
    <w:rsid w:val="00F1196C"/>
    <w:rsid w:val="00F1313B"/>
    <w:rsid w:val="00F16B46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4C6"/>
    <w:rsid w:val="00F608BD"/>
    <w:rsid w:val="00F61104"/>
    <w:rsid w:val="00F619E2"/>
    <w:rsid w:val="00F63551"/>
    <w:rsid w:val="00F63B4E"/>
    <w:rsid w:val="00F72A60"/>
    <w:rsid w:val="00F74935"/>
    <w:rsid w:val="00F77296"/>
    <w:rsid w:val="00F80ADB"/>
    <w:rsid w:val="00F8105B"/>
    <w:rsid w:val="00F86352"/>
    <w:rsid w:val="00F87840"/>
    <w:rsid w:val="00F906BE"/>
    <w:rsid w:val="00F933E3"/>
    <w:rsid w:val="00F93991"/>
    <w:rsid w:val="00F93AF8"/>
    <w:rsid w:val="00F95B07"/>
    <w:rsid w:val="00F9670F"/>
    <w:rsid w:val="00F97E3A"/>
    <w:rsid w:val="00FA005F"/>
    <w:rsid w:val="00FA097E"/>
    <w:rsid w:val="00FA0BE0"/>
    <w:rsid w:val="00FA3858"/>
    <w:rsid w:val="00FA5A9A"/>
    <w:rsid w:val="00FB652D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50E399D-10B4-4E81-AC26-D3D1027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25C9-53C8-45AE-8732-3351EA79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7</cp:revision>
  <cp:lastPrinted>2017-01-16T11:47:00Z</cp:lastPrinted>
  <dcterms:created xsi:type="dcterms:W3CDTF">2021-10-06T12:05:00Z</dcterms:created>
  <dcterms:modified xsi:type="dcterms:W3CDTF">2021-10-07T09:53:00Z</dcterms:modified>
</cp:coreProperties>
</file>